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84967" w14:textId="77777777" w:rsidR="005633DA" w:rsidRPr="0003323A" w:rsidRDefault="005633DA" w:rsidP="005633DA">
      <w:pPr>
        <w:pStyle w:val="Heading1"/>
        <w:rPr>
          <w:lang w:val="en-US"/>
        </w:rPr>
      </w:pPr>
      <w:bookmarkStart w:id="0" w:name="_Toc394913670"/>
      <w:bookmarkStart w:id="1" w:name="_Toc462153109"/>
      <w:bookmarkStart w:id="2" w:name="_Toc34474331"/>
      <w:r w:rsidRPr="0003323A">
        <w:rPr>
          <w:lang w:val="en-US"/>
        </w:rPr>
        <w:t>Accident Recording Procedure</w:t>
      </w:r>
      <w:bookmarkEnd w:id="0"/>
      <w:r w:rsidRPr="0003323A">
        <w:rPr>
          <w:lang w:val="en-US"/>
        </w:rPr>
        <w:t>:</w:t>
      </w:r>
      <w:bookmarkEnd w:id="1"/>
      <w:bookmarkEnd w:id="2"/>
    </w:p>
    <w:p w14:paraId="6004AFFD" w14:textId="77777777" w:rsidR="005633DA" w:rsidRPr="0003323A" w:rsidRDefault="005633DA" w:rsidP="005633DA">
      <w:pPr>
        <w:rPr>
          <w:noProof/>
          <w:szCs w:val="24"/>
          <w:lang w:val="en-US"/>
        </w:rPr>
      </w:pPr>
      <w:r w:rsidRPr="0003323A">
        <w:rPr>
          <w:noProof/>
          <w:szCs w:val="24"/>
          <w:lang w:val="en-US"/>
        </w:rPr>
        <w:t xml:space="preserve">Every accident will be recorded on an accident form. This is especially important in respect of the children in a centre environment and the procedure to be adopted is as follows: </w:t>
      </w:r>
    </w:p>
    <w:p w14:paraId="2EE056E7" w14:textId="77777777" w:rsidR="005633DA" w:rsidRPr="0003323A" w:rsidRDefault="005633DA" w:rsidP="005633DA">
      <w:pPr>
        <w:pStyle w:val="ListParagraph"/>
        <w:numPr>
          <w:ilvl w:val="0"/>
          <w:numId w:val="1"/>
        </w:numPr>
        <w:spacing w:before="100" w:beforeAutospacing="1" w:after="160"/>
        <w:contextualSpacing w:val="0"/>
        <w:rPr>
          <w:rFonts w:cs="Arial"/>
          <w:szCs w:val="24"/>
          <w:lang w:eastAsia="en-GB"/>
        </w:rPr>
      </w:pPr>
      <w:r w:rsidRPr="0003323A">
        <w:rPr>
          <w:rFonts w:cs="Arial"/>
          <w:szCs w:val="24"/>
          <w:lang w:eastAsia="en-GB"/>
        </w:rPr>
        <w:t>All accidents and incidents involving children are recorded on relevant forms. Forms are to be completed by the practitioner who was present at the time of the accident or incident.</w:t>
      </w:r>
    </w:p>
    <w:p w14:paraId="6F729529" w14:textId="77777777" w:rsidR="005633DA" w:rsidRPr="0003323A" w:rsidRDefault="005633DA" w:rsidP="005633DA">
      <w:pPr>
        <w:pStyle w:val="ListParagraph"/>
        <w:numPr>
          <w:ilvl w:val="0"/>
          <w:numId w:val="1"/>
        </w:numPr>
        <w:spacing w:after="160"/>
        <w:contextualSpacing w:val="0"/>
        <w:rPr>
          <w:noProof/>
          <w:szCs w:val="24"/>
          <w:lang w:val="en-US"/>
        </w:rPr>
      </w:pPr>
      <w:r w:rsidRPr="0003323A">
        <w:rPr>
          <w:noProof/>
          <w:szCs w:val="24"/>
          <w:lang w:val="en-US"/>
        </w:rPr>
        <w:t>Any member of staff who sees, or is made aware of any accident to a child, member of staff, trainees, volunteers or visitors must check whether it has been recorded in the accident book immediately or before the end of session.</w:t>
      </w:r>
    </w:p>
    <w:p w14:paraId="19D13D68" w14:textId="77777777" w:rsidR="005633DA" w:rsidRPr="0003323A" w:rsidRDefault="005633DA" w:rsidP="005633DA">
      <w:pPr>
        <w:pStyle w:val="ListParagraph"/>
        <w:numPr>
          <w:ilvl w:val="0"/>
          <w:numId w:val="1"/>
        </w:numPr>
        <w:spacing w:after="160"/>
        <w:contextualSpacing w:val="0"/>
        <w:rPr>
          <w:szCs w:val="24"/>
          <w:lang w:val="en-US"/>
        </w:rPr>
      </w:pPr>
      <w:r w:rsidRPr="0003323A">
        <w:rPr>
          <w:szCs w:val="24"/>
          <w:lang w:val="en-US"/>
        </w:rPr>
        <w:t>Witness statements or signatures should be taken.</w:t>
      </w:r>
    </w:p>
    <w:p w14:paraId="0B2D8DD6" w14:textId="77777777" w:rsidR="005633DA" w:rsidRDefault="005633DA" w:rsidP="005633DA">
      <w:pPr>
        <w:pStyle w:val="ListParagraph"/>
        <w:numPr>
          <w:ilvl w:val="0"/>
          <w:numId w:val="1"/>
        </w:numPr>
        <w:spacing w:after="160"/>
        <w:contextualSpacing w:val="0"/>
        <w:rPr>
          <w:szCs w:val="24"/>
          <w:lang w:val="en-US"/>
        </w:rPr>
      </w:pPr>
      <w:r w:rsidRPr="00C06785">
        <w:rPr>
          <w:szCs w:val="24"/>
          <w:lang w:val="en-US"/>
        </w:rPr>
        <w:t xml:space="preserve">Photographs of any injuries and the </w:t>
      </w:r>
      <w:proofErr w:type="gramStart"/>
      <w:r>
        <w:rPr>
          <w:szCs w:val="24"/>
          <w:lang w:val="en-US"/>
        </w:rPr>
        <w:t>environment</w:t>
      </w:r>
      <w:proofErr w:type="gramEnd"/>
      <w:r>
        <w:rPr>
          <w:szCs w:val="24"/>
          <w:lang w:val="en-US"/>
        </w:rPr>
        <w:t xml:space="preserve"> which it occurred could be taken.</w:t>
      </w:r>
    </w:p>
    <w:p w14:paraId="6DA6F00E" w14:textId="77777777" w:rsidR="005633DA" w:rsidRPr="00EF79C3" w:rsidRDefault="005633DA" w:rsidP="005633DA">
      <w:pPr>
        <w:pStyle w:val="ListParagraph"/>
        <w:numPr>
          <w:ilvl w:val="0"/>
          <w:numId w:val="1"/>
        </w:numPr>
        <w:spacing w:before="100" w:beforeAutospacing="1" w:after="160"/>
        <w:contextualSpacing w:val="0"/>
        <w:rPr>
          <w:rFonts w:cs="Arial"/>
          <w:szCs w:val="24"/>
          <w:lang w:eastAsia="en-GB"/>
        </w:rPr>
      </w:pPr>
      <w:r w:rsidRPr="00EF79C3">
        <w:rPr>
          <w:rFonts w:cs="Arial"/>
          <w:szCs w:val="24"/>
          <w:lang w:eastAsia="en-GB"/>
        </w:rPr>
        <w:t xml:space="preserve">If an incident or accident results in a child receiving a bump to the head This is then brought to the attention of the manager who is responsible for checking on the child and the details of the event. </w:t>
      </w:r>
    </w:p>
    <w:p w14:paraId="38543475" w14:textId="77777777" w:rsidR="005633DA" w:rsidRPr="00EF79C3" w:rsidRDefault="005633DA" w:rsidP="005633DA">
      <w:pPr>
        <w:pStyle w:val="ListParagraph"/>
        <w:numPr>
          <w:ilvl w:val="0"/>
          <w:numId w:val="1"/>
        </w:numPr>
        <w:spacing w:before="100" w:beforeAutospacing="1" w:after="160"/>
        <w:contextualSpacing w:val="0"/>
        <w:rPr>
          <w:rFonts w:cs="Arial"/>
          <w:szCs w:val="24"/>
          <w:lang w:eastAsia="en-GB"/>
        </w:rPr>
      </w:pPr>
      <w:proofErr w:type="gramStart"/>
      <w:r w:rsidRPr="00EF79C3">
        <w:rPr>
          <w:rFonts w:cs="Arial"/>
          <w:szCs w:val="24"/>
          <w:lang w:eastAsia="en-GB"/>
        </w:rPr>
        <w:t>In the event that</w:t>
      </w:r>
      <w:proofErr w:type="gramEnd"/>
      <w:r w:rsidRPr="00EF79C3">
        <w:rPr>
          <w:rFonts w:cs="Arial"/>
          <w:szCs w:val="24"/>
          <w:lang w:eastAsia="en-GB"/>
        </w:rPr>
        <w:t xml:space="preserve"> a child bites another child or adult and draws blood both parties should seek medical attention. An accident</w:t>
      </w:r>
      <w:r>
        <w:rPr>
          <w:rFonts w:cs="Arial"/>
          <w:szCs w:val="24"/>
          <w:lang w:eastAsia="en-GB"/>
        </w:rPr>
        <w:t xml:space="preserve"> and/or incident</w:t>
      </w:r>
      <w:r w:rsidRPr="00EF79C3">
        <w:rPr>
          <w:rFonts w:cs="Arial"/>
          <w:szCs w:val="24"/>
          <w:lang w:eastAsia="en-GB"/>
        </w:rPr>
        <w:t xml:space="preserve"> report form must be completed to reflect this. </w:t>
      </w:r>
    </w:p>
    <w:p w14:paraId="116D5196" w14:textId="77777777" w:rsidR="005633DA" w:rsidRDefault="005633DA" w:rsidP="005633DA">
      <w:pPr>
        <w:pStyle w:val="ListParagraph"/>
        <w:numPr>
          <w:ilvl w:val="0"/>
          <w:numId w:val="1"/>
        </w:numPr>
        <w:spacing w:before="100" w:beforeAutospacing="1" w:after="160"/>
        <w:contextualSpacing w:val="0"/>
        <w:rPr>
          <w:rFonts w:cs="Arial"/>
          <w:szCs w:val="24"/>
          <w:lang w:eastAsia="en-GB"/>
        </w:rPr>
      </w:pPr>
      <w:r w:rsidRPr="00EF79C3">
        <w:rPr>
          <w:rFonts w:cs="Arial"/>
          <w:szCs w:val="24"/>
          <w:lang w:eastAsia="en-GB"/>
        </w:rPr>
        <w:t xml:space="preserve">The manager or person in charge must notify Ofsted, </w:t>
      </w:r>
      <w:r>
        <w:rPr>
          <w:rFonts w:cs="Arial"/>
          <w:szCs w:val="24"/>
          <w:lang w:eastAsia="en-GB"/>
        </w:rPr>
        <w:t xml:space="preserve">DSCP Durham Safeguarding </w:t>
      </w:r>
      <w:proofErr w:type="spellStart"/>
      <w:r>
        <w:rPr>
          <w:rFonts w:cs="Arial"/>
          <w:szCs w:val="24"/>
          <w:lang w:eastAsia="en-GB"/>
        </w:rPr>
        <w:t>Childrens</w:t>
      </w:r>
      <w:proofErr w:type="spellEnd"/>
      <w:r>
        <w:rPr>
          <w:rFonts w:cs="Arial"/>
          <w:szCs w:val="24"/>
          <w:lang w:eastAsia="en-GB"/>
        </w:rPr>
        <w:t xml:space="preserve"> Partnership</w:t>
      </w:r>
      <w:r w:rsidRPr="00EF79C3">
        <w:rPr>
          <w:rFonts w:cs="Arial"/>
          <w:szCs w:val="24"/>
          <w:lang w:eastAsia="en-GB"/>
        </w:rPr>
        <w:t xml:space="preserve"> and the Health and Safety Executive (HSE) of any serious injury that the child sustains. These injuries </w:t>
      </w:r>
      <w:proofErr w:type="gramStart"/>
      <w:r w:rsidRPr="00EF79C3">
        <w:rPr>
          <w:rFonts w:cs="Arial"/>
          <w:szCs w:val="24"/>
          <w:lang w:eastAsia="en-GB"/>
        </w:rPr>
        <w:t>include;</w:t>
      </w:r>
      <w:proofErr w:type="gramEnd"/>
      <w:r w:rsidRPr="00EF79C3">
        <w:rPr>
          <w:rFonts w:cs="Arial"/>
          <w:szCs w:val="24"/>
          <w:lang w:eastAsia="en-GB"/>
        </w:rPr>
        <w:t xml:space="preserve"> dislocations, broken bones, cuts or bumps that require medical attention. </w:t>
      </w:r>
      <w:r>
        <w:rPr>
          <w:rFonts w:cs="Arial"/>
          <w:szCs w:val="24"/>
          <w:lang w:eastAsia="en-GB"/>
        </w:rPr>
        <w:t>Further guidance on what is and what isn’t reportable under RIDDOR can be found in the Employee Safety Handbook.</w:t>
      </w:r>
    </w:p>
    <w:p w14:paraId="29DF9C3E" w14:textId="77777777" w:rsidR="005633DA" w:rsidRPr="00EF79C3" w:rsidRDefault="005633DA" w:rsidP="005633DA">
      <w:pPr>
        <w:pStyle w:val="ListParagraph"/>
        <w:numPr>
          <w:ilvl w:val="0"/>
          <w:numId w:val="1"/>
        </w:numPr>
        <w:spacing w:before="100" w:beforeAutospacing="1" w:after="160"/>
        <w:contextualSpacing w:val="0"/>
        <w:rPr>
          <w:rFonts w:cs="Arial"/>
          <w:szCs w:val="24"/>
          <w:lang w:eastAsia="en-GB"/>
        </w:rPr>
      </w:pPr>
      <w:r>
        <w:rPr>
          <w:rFonts w:cs="Arial"/>
          <w:szCs w:val="24"/>
          <w:lang w:eastAsia="en-GB"/>
        </w:rPr>
        <w:t>Where medical treatment is required, the nursery manager will also inform the insurance company in writing. The accident file will be kept for at least 21 years and 3 months.</w:t>
      </w:r>
    </w:p>
    <w:p w14:paraId="0279CB92" w14:textId="77777777" w:rsidR="005633DA" w:rsidRPr="00EF79C3" w:rsidRDefault="005633DA" w:rsidP="005633DA">
      <w:pPr>
        <w:pStyle w:val="ListParagraph"/>
        <w:numPr>
          <w:ilvl w:val="0"/>
          <w:numId w:val="1"/>
        </w:numPr>
        <w:spacing w:before="100" w:beforeAutospacing="1" w:after="160"/>
        <w:contextualSpacing w:val="0"/>
        <w:rPr>
          <w:rFonts w:cs="Arial"/>
          <w:szCs w:val="24"/>
          <w:lang w:eastAsia="en-GB"/>
        </w:rPr>
      </w:pPr>
      <w:r w:rsidRPr="00EF79C3">
        <w:rPr>
          <w:rFonts w:cs="Arial"/>
          <w:szCs w:val="24"/>
          <w:lang w:eastAsia="en-GB"/>
        </w:rPr>
        <w:t>Accidents involving a member of staff must be recorded</w:t>
      </w:r>
      <w:r>
        <w:rPr>
          <w:rFonts w:cs="Arial"/>
          <w:szCs w:val="24"/>
          <w:lang w:eastAsia="en-GB"/>
        </w:rPr>
        <w:t xml:space="preserve"> in the staff accident </w:t>
      </w:r>
      <w:proofErr w:type="gramStart"/>
      <w:r>
        <w:rPr>
          <w:rFonts w:cs="Arial"/>
          <w:szCs w:val="24"/>
          <w:lang w:eastAsia="en-GB"/>
        </w:rPr>
        <w:t>log book</w:t>
      </w:r>
      <w:proofErr w:type="gramEnd"/>
      <w:r>
        <w:rPr>
          <w:rFonts w:cs="Arial"/>
          <w:szCs w:val="24"/>
          <w:lang w:eastAsia="en-GB"/>
        </w:rPr>
        <w:t xml:space="preserve"> immediately or before the end of shift.</w:t>
      </w:r>
      <w:r w:rsidRPr="00EF79C3">
        <w:rPr>
          <w:rFonts w:cs="Arial"/>
          <w:szCs w:val="24"/>
          <w:lang w:eastAsia="en-GB"/>
        </w:rPr>
        <w:t xml:space="preserve"> This</w:t>
      </w:r>
      <w:r>
        <w:rPr>
          <w:rFonts w:cs="Arial"/>
          <w:szCs w:val="24"/>
          <w:lang w:eastAsia="en-GB"/>
        </w:rPr>
        <w:t xml:space="preserve"> </w:t>
      </w:r>
      <w:proofErr w:type="gramStart"/>
      <w:r>
        <w:rPr>
          <w:rFonts w:cs="Arial"/>
          <w:szCs w:val="24"/>
          <w:lang w:eastAsia="en-GB"/>
        </w:rPr>
        <w:t>log book</w:t>
      </w:r>
      <w:proofErr w:type="gramEnd"/>
      <w:r>
        <w:rPr>
          <w:rFonts w:cs="Arial"/>
          <w:szCs w:val="24"/>
          <w:lang w:eastAsia="en-GB"/>
        </w:rPr>
        <w:t xml:space="preserve"> </w:t>
      </w:r>
      <w:r w:rsidRPr="00EF79C3">
        <w:rPr>
          <w:rFonts w:cs="Arial"/>
          <w:szCs w:val="24"/>
          <w:lang w:eastAsia="en-GB"/>
        </w:rPr>
        <w:t>is kept in the</w:t>
      </w:r>
      <w:r>
        <w:rPr>
          <w:rFonts w:cs="Arial"/>
          <w:szCs w:val="24"/>
          <w:lang w:eastAsia="en-GB"/>
        </w:rPr>
        <w:t xml:space="preserve"> office and is reviewed by the </w:t>
      </w:r>
      <w:r w:rsidRPr="0064219B">
        <w:rPr>
          <w:rFonts w:cs="Arial"/>
          <w:szCs w:val="24"/>
          <w:lang w:eastAsia="en-GB"/>
        </w:rPr>
        <w:t>centre</w:t>
      </w:r>
      <w:r>
        <w:rPr>
          <w:rFonts w:cs="Arial"/>
          <w:szCs w:val="24"/>
          <w:lang w:eastAsia="en-GB"/>
        </w:rPr>
        <w:t xml:space="preserve"> m</w:t>
      </w:r>
      <w:r w:rsidRPr="00EF79C3">
        <w:rPr>
          <w:rFonts w:cs="Arial"/>
          <w:szCs w:val="24"/>
          <w:lang w:eastAsia="en-GB"/>
        </w:rPr>
        <w:t>an</w:t>
      </w:r>
      <w:r>
        <w:rPr>
          <w:rFonts w:cs="Arial"/>
          <w:szCs w:val="24"/>
          <w:lang w:eastAsia="en-GB"/>
        </w:rPr>
        <w:t>a</w:t>
      </w:r>
      <w:r w:rsidRPr="00EF79C3">
        <w:rPr>
          <w:rFonts w:cs="Arial"/>
          <w:szCs w:val="24"/>
          <w:lang w:eastAsia="en-GB"/>
        </w:rPr>
        <w:t xml:space="preserve">ger. </w:t>
      </w:r>
      <w:proofErr w:type="gramStart"/>
      <w:r w:rsidRPr="00EF79C3">
        <w:rPr>
          <w:rFonts w:cs="Arial"/>
          <w:szCs w:val="24"/>
          <w:lang w:eastAsia="en-GB"/>
        </w:rPr>
        <w:t>In the event that</w:t>
      </w:r>
      <w:proofErr w:type="gramEnd"/>
      <w:r w:rsidRPr="00EF79C3">
        <w:rPr>
          <w:rFonts w:cs="Arial"/>
          <w:szCs w:val="24"/>
          <w:lang w:eastAsia="en-GB"/>
        </w:rPr>
        <w:t xml:space="preserve"> a member of staff or parent sustains an injur</w:t>
      </w:r>
      <w:r>
        <w:rPr>
          <w:rFonts w:cs="Arial"/>
          <w:szCs w:val="24"/>
          <w:lang w:eastAsia="en-GB"/>
        </w:rPr>
        <w:t>y</w:t>
      </w:r>
      <w:r w:rsidRPr="00EF79C3">
        <w:rPr>
          <w:rFonts w:cs="Arial"/>
          <w:szCs w:val="24"/>
          <w:lang w:eastAsia="en-GB"/>
        </w:rPr>
        <w:t xml:space="preserve">, an accident/dangerous occurrences form must be completed and returned </w:t>
      </w:r>
      <w:r w:rsidRPr="00EF79C3">
        <w:rPr>
          <w:rFonts w:cs="Arial"/>
          <w:szCs w:val="24"/>
          <w:lang w:eastAsia="en-GB"/>
        </w:rPr>
        <w:lastRenderedPageBreak/>
        <w:t>to the Hea</w:t>
      </w:r>
      <w:r>
        <w:rPr>
          <w:rFonts w:cs="Arial"/>
          <w:szCs w:val="24"/>
          <w:lang w:eastAsia="en-GB"/>
        </w:rPr>
        <w:t>lth and Safety Executive (HSE) if the incident meets the reporting procedure in the Employee Safety Handbook.</w:t>
      </w:r>
      <w:r w:rsidRPr="00EF79C3">
        <w:rPr>
          <w:rFonts w:cs="Arial"/>
          <w:szCs w:val="24"/>
          <w:lang w:eastAsia="en-GB"/>
        </w:rPr>
        <w:t xml:space="preserve"> </w:t>
      </w:r>
    </w:p>
    <w:p w14:paraId="158359BD" w14:textId="77777777" w:rsidR="005633DA" w:rsidRPr="00C06785" w:rsidRDefault="005633DA" w:rsidP="005633DA">
      <w:pPr>
        <w:pStyle w:val="ListParagraph"/>
        <w:numPr>
          <w:ilvl w:val="0"/>
          <w:numId w:val="1"/>
        </w:numPr>
        <w:spacing w:after="160"/>
        <w:contextualSpacing w:val="0"/>
        <w:rPr>
          <w:szCs w:val="24"/>
          <w:lang w:val="en-US"/>
        </w:rPr>
      </w:pPr>
      <w:r w:rsidRPr="00C06785">
        <w:rPr>
          <w:szCs w:val="24"/>
          <w:lang w:val="en-US"/>
        </w:rPr>
        <w:t xml:space="preserve">If a visitor is involved in an accident and is injured, the setting should record all their personal details. The visitor should be contacted the following day to determine if they will be sick from their place of work. A record of their total sickness from their place of work should be recorded and the </w:t>
      </w:r>
      <w:r>
        <w:rPr>
          <w:szCs w:val="24"/>
          <w:lang w:val="en-US"/>
        </w:rPr>
        <w:t>HSE</w:t>
      </w:r>
      <w:r w:rsidRPr="00C06785">
        <w:rPr>
          <w:szCs w:val="24"/>
          <w:lang w:val="en-US"/>
        </w:rPr>
        <w:t xml:space="preserve"> should be advised if appropriate under RIDDOR.  </w:t>
      </w:r>
    </w:p>
    <w:p w14:paraId="6B1655E4" w14:textId="77777777" w:rsidR="005633DA" w:rsidRPr="00F55C0F" w:rsidRDefault="005633DA" w:rsidP="005633DA">
      <w:pPr>
        <w:pStyle w:val="ListParagraph"/>
        <w:numPr>
          <w:ilvl w:val="0"/>
          <w:numId w:val="1"/>
        </w:numPr>
        <w:spacing w:after="160"/>
        <w:contextualSpacing w:val="0"/>
        <w:rPr>
          <w:szCs w:val="24"/>
          <w:lang w:val="en-US"/>
        </w:rPr>
      </w:pPr>
      <w:r w:rsidRPr="00F55C0F">
        <w:rPr>
          <w:noProof/>
          <w:szCs w:val="24"/>
          <w:lang w:val="en-US"/>
        </w:rPr>
        <w:t>Once an accident form has been filled out regarding a child</w:t>
      </w:r>
      <w:r>
        <w:rPr>
          <w:noProof/>
          <w:szCs w:val="24"/>
          <w:lang w:val="en-US"/>
        </w:rPr>
        <w:t>,</w:t>
      </w:r>
      <w:r w:rsidRPr="00F55C0F">
        <w:rPr>
          <w:noProof/>
          <w:szCs w:val="24"/>
          <w:lang w:val="en-US"/>
        </w:rPr>
        <w:t xml:space="preserve"> the parent must be informed and asked to sign the record. We keep this in our accident file and the parent should be asked if they would like a copy.</w:t>
      </w:r>
      <w:r w:rsidRPr="00F55C0F">
        <w:rPr>
          <w:rFonts w:cs="Arial"/>
          <w:szCs w:val="24"/>
          <w:lang w:eastAsia="en-GB"/>
        </w:rPr>
        <w:t xml:space="preserve"> </w:t>
      </w:r>
      <w:proofErr w:type="gramStart"/>
      <w:r w:rsidRPr="00F55C0F">
        <w:rPr>
          <w:rFonts w:cs="Arial"/>
          <w:szCs w:val="24"/>
          <w:lang w:eastAsia="en-GB"/>
        </w:rPr>
        <w:t>However</w:t>
      </w:r>
      <w:proofErr w:type="gramEnd"/>
      <w:r w:rsidRPr="00F55C0F">
        <w:rPr>
          <w:rFonts w:cs="Arial"/>
          <w:szCs w:val="24"/>
          <w:lang w:eastAsia="en-GB"/>
        </w:rPr>
        <w:t xml:space="preserve"> information will not be shared about any other child who may have been involved in the incident or accident at the time.</w:t>
      </w:r>
    </w:p>
    <w:p w14:paraId="52E9FF71" w14:textId="77777777" w:rsidR="005633DA" w:rsidRPr="00C06785" w:rsidRDefault="005633DA" w:rsidP="005633DA">
      <w:pPr>
        <w:pStyle w:val="ListParagraph"/>
        <w:numPr>
          <w:ilvl w:val="0"/>
          <w:numId w:val="1"/>
        </w:numPr>
        <w:spacing w:after="160"/>
        <w:contextualSpacing w:val="0"/>
        <w:rPr>
          <w:noProof/>
          <w:szCs w:val="24"/>
          <w:lang w:val="en-US"/>
        </w:rPr>
      </w:pPr>
      <w:r w:rsidRPr="00C06785">
        <w:rPr>
          <w:noProof/>
          <w:szCs w:val="24"/>
          <w:lang w:val="en-US"/>
        </w:rPr>
        <w:t>Accident forms must be filed i</w:t>
      </w:r>
      <w:r>
        <w:rPr>
          <w:noProof/>
          <w:szCs w:val="24"/>
          <w:lang w:val="en-US"/>
        </w:rPr>
        <w:t>n the accident file once signed and should be retained for at least 21 years and three months</w:t>
      </w:r>
    </w:p>
    <w:p w14:paraId="75F97660" w14:textId="77777777" w:rsidR="005633DA" w:rsidRDefault="005633DA" w:rsidP="005633DA">
      <w:pPr>
        <w:pStyle w:val="ListParagraph"/>
        <w:numPr>
          <w:ilvl w:val="0"/>
          <w:numId w:val="1"/>
        </w:numPr>
        <w:spacing w:before="100" w:beforeAutospacing="1" w:after="160"/>
        <w:contextualSpacing w:val="0"/>
        <w:rPr>
          <w:rFonts w:cs="Arial"/>
          <w:szCs w:val="24"/>
          <w:lang w:eastAsia="en-GB"/>
        </w:rPr>
      </w:pPr>
      <w:r w:rsidRPr="00EF79C3">
        <w:rPr>
          <w:rFonts w:cs="Arial"/>
          <w:szCs w:val="24"/>
          <w:lang w:eastAsia="en-GB"/>
        </w:rPr>
        <w:t>All incidents and accidents are monitored at the end of each month. Monitoring ensures that any issues or concerns are raised and dealt with on a regular basis</w:t>
      </w:r>
      <w:r>
        <w:rPr>
          <w:rFonts w:cs="Arial"/>
          <w:szCs w:val="24"/>
          <w:lang w:eastAsia="en-GB"/>
        </w:rPr>
        <w:t xml:space="preserve"> and measures taken to prevent further accidents or incidents of that type</w:t>
      </w:r>
      <w:r w:rsidRPr="00EF79C3">
        <w:rPr>
          <w:rFonts w:cs="Arial"/>
          <w:szCs w:val="24"/>
          <w:lang w:eastAsia="en-GB"/>
        </w:rPr>
        <w:t>.</w:t>
      </w:r>
    </w:p>
    <w:p w14:paraId="7E3F4964" w14:textId="77777777" w:rsidR="005633DA" w:rsidRDefault="005633DA" w:rsidP="005633DA">
      <w:pPr>
        <w:pStyle w:val="ListParagraph"/>
        <w:numPr>
          <w:ilvl w:val="0"/>
          <w:numId w:val="1"/>
        </w:numPr>
        <w:spacing w:before="100" w:beforeAutospacing="1" w:after="160"/>
        <w:contextualSpacing w:val="0"/>
        <w:rPr>
          <w:rFonts w:cs="Arial"/>
          <w:szCs w:val="24"/>
          <w:lang w:eastAsia="en-GB"/>
        </w:rPr>
      </w:pPr>
      <w:r>
        <w:rPr>
          <w:rFonts w:cs="Arial"/>
          <w:szCs w:val="24"/>
          <w:lang w:eastAsia="en-GB"/>
        </w:rPr>
        <w:t>Where medical attention is required, a senior member of staff will notify the parent(s) as soon as possible whilst caring for the child appropriately.</w:t>
      </w:r>
    </w:p>
    <w:p w14:paraId="5CEF7FBB" w14:textId="77777777" w:rsidR="005633DA" w:rsidRDefault="005633DA" w:rsidP="005633DA">
      <w:pPr>
        <w:pStyle w:val="ListParagraph"/>
        <w:numPr>
          <w:ilvl w:val="0"/>
          <w:numId w:val="1"/>
        </w:numPr>
        <w:spacing w:before="100" w:beforeAutospacing="1" w:after="160"/>
        <w:contextualSpacing w:val="0"/>
        <w:rPr>
          <w:rFonts w:cs="Arial"/>
          <w:szCs w:val="24"/>
          <w:lang w:eastAsia="en-GB"/>
        </w:rPr>
      </w:pPr>
      <w:r>
        <w:rPr>
          <w:rFonts w:cs="Arial"/>
          <w:szCs w:val="24"/>
          <w:lang w:eastAsia="en-GB"/>
        </w:rPr>
        <w:t>Where medical treatment is required for any injury sustained in the nursery by visitors, parents, children, employees or contractors, the nursery manager will also inform the insurance company in writing and record which insurance company was informed. With years to make a claim you may have changed your insurance provider. Should you fail to advise your insurers you will not be covered.</w:t>
      </w:r>
    </w:p>
    <w:p w14:paraId="6B041341" w14:textId="77777777" w:rsidR="005633DA" w:rsidRPr="00632893" w:rsidRDefault="005633DA" w:rsidP="005633DA">
      <w:pPr>
        <w:pStyle w:val="ListParagraph"/>
        <w:spacing w:line="360" w:lineRule="auto"/>
        <w:ind w:left="360"/>
        <w:rPr>
          <w:rFonts w:cs="Arial"/>
          <w:b/>
          <w:sz w:val="22"/>
        </w:rPr>
      </w:pPr>
      <w:r w:rsidRPr="00632893">
        <w:rPr>
          <w:rFonts w:cs="Arial"/>
          <w:b/>
          <w:sz w:val="22"/>
        </w:rPr>
        <w:t>Accident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9"/>
        <w:gridCol w:w="6197"/>
      </w:tblGrid>
      <w:tr w:rsidR="005633DA" w:rsidRPr="007B3375" w14:paraId="7638A5D0" w14:textId="77777777" w:rsidTr="004B7173">
        <w:tc>
          <w:tcPr>
            <w:tcW w:w="2865" w:type="dxa"/>
          </w:tcPr>
          <w:p w14:paraId="16639B27" w14:textId="77777777" w:rsidR="005633DA" w:rsidRPr="007B3375" w:rsidRDefault="005633DA" w:rsidP="004B7173">
            <w:pPr>
              <w:spacing w:after="120" w:line="360" w:lineRule="auto"/>
              <w:rPr>
                <w:rFonts w:cs="Arial"/>
                <w:b/>
              </w:rPr>
            </w:pPr>
            <w:r w:rsidRPr="007B3375">
              <w:rPr>
                <w:rFonts w:cs="Arial"/>
                <w:b/>
                <w:sz w:val="22"/>
              </w:rPr>
              <w:t xml:space="preserve">Date </w:t>
            </w:r>
          </w:p>
        </w:tc>
        <w:tc>
          <w:tcPr>
            <w:tcW w:w="6377" w:type="dxa"/>
          </w:tcPr>
          <w:p w14:paraId="0643E86F" w14:textId="77777777" w:rsidR="005633DA" w:rsidRPr="007B3375" w:rsidRDefault="005633DA" w:rsidP="004B7173">
            <w:pPr>
              <w:spacing w:after="120" w:line="360" w:lineRule="auto"/>
              <w:rPr>
                <w:rFonts w:cs="Arial"/>
                <w:b/>
              </w:rPr>
            </w:pPr>
          </w:p>
        </w:tc>
      </w:tr>
      <w:tr w:rsidR="005633DA" w:rsidRPr="007B3375" w14:paraId="0AAB7971" w14:textId="77777777" w:rsidTr="004B7173">
        <w:tc>
          <w:tcPr>
            <w:tcW w:w="2865" w:type="dxa"/>
          </w:tcPr>
          <w:p w14:paraId="763E254E" w14:textId="77777777" w:rsidR="005633DA" w:rsidRPr="007B3375" w:rsidRDefault="005633DA" w:rsidP="004B7173">
            <w:pPr>
              <w:spacing w:after="120" w:line="360" w:lineRule="auto"/>
              <w:rPr>
                <w:rFonts w:cs="Arial"/>
                <w:b/>
              </w:rPr>
            </w:pPr>
            <w:r w:rsidRPr="007B3375">
              <w:rPr>
                <w:rFonts w:cs="Arial"/>
                <w:b/>
                <w:sz w:val="22"/>
              </w:rPr>
              <w:t xml:space="preserve">Who was involved in the accident? </w:t>
            </w:r>
          </w:p>
          <w:p w14:paraId="492A0E35" w14:textId="77777777" w:rsidR="005633DA" w:rsidRPr="007B3375" w:rsidRDefault="005633DA" w:rsidP="004B7173">
            <w:pPr>
              <w:spacing w:after="120" w:line="360" w:lineRule="auto"/>
              <w:rPr>
                <w:rFonts w:cs="Arial"/>
                <w:i/>
              </w:rPr>
            </w:pPr>
            <w:r w:rsidRPr="007B3375">
              <w:rPr>
                <w:rFonts w:cs="Arial"/>
                <w:i/>
                <w:sz w:val="22"/>
              </w:rPr>
              <w:t>(Please circle)</w:t>
            </w:r>
          </w:p>
        </w:tc>
        <w:tc>
          <w:tcPr>
            <w:tcW w:w="6377" w:type="dxa"/>
          </w:tcPr>
          <w:p w14:paraId="6D6FDE3E" w14:textId="77777777" w:rsidR="005633DA" w:rsidRPr="007B3375" w:rsidRDefault="005633DA" w:rsidP="004B7173">
            <w:pPr>
              <w:spacing w:after="120" w:line="360" w:lineRule="auto"/>
              <w:rPr>
                <w:rFonts w:cs="Arial"/>
              </w:rPr>
            </w:pPr>
            <w:r w:rsidRPr="007B3375">
              <w:rPr>
                <w:rFonts w:cs="Arial"/>
                <w:sz w:val="22"/>
              </w:rPr>
              <w:t>Child</w:t>
            </w:r>
          </w:p>
          <w:p w14:paraId="77ADEC4D" w14:textId="77777777" w:rsidR="005633DA" w:rsidRPr="007B3375" w:rsidRDefault="005633DA" w:rsidP="004B7173">
            <w:pPr>
              <w:spacing w:after="120" w:line="360" w:lineRule="auto"/>
              <w:rPr>
                <w:rFonts w:cs="Arial"/>
              </w:rPr>
            </w:pPr>
            <w:r w:rsidRPr="007B3375">
              <w:rPr>
                <w:rFonts w:cs="Arial"/>
                <w:sz w:val="22"/>
              </w:rPr>
              <w:t>Adult</w:t>
            </w:r>
          </w:p>
          <w:p w14:paraId="664F48DF" w14:textId="77777777" w:rsidR="005633DA" w:rsidRPr="007B3375" w:rsidRDefault="005633DA" w:rsidP="004B7173">
            <w:pPr>
              <w:spacing w:after="120" w:line="360" w:lineRule="auto"/>
              <w:rPr>
                <w:rFonts w:cs="Arial"/>
                <w:b/>
              </w:rPr>
            </w:pPr>
            <w:r w:rsidRPr="007B3375">
              <w:rPr>
                <w:rFonts w:cs="Arial"/>
                <w:sz w:val="22"/>
              </w:rPr>
              <w:t>Member of staff</w:t>
            </w:r>
          </w:p>
        </w:tc>
      </w:tr>
      <w:tr w:rsidR="005633DA" w:rsidRPr="007B3375" w14:paraId="12534E00" w14:textId="77777777" w:rsidTr="004B7173">
        <w:tc>
          <w:tcPr>
            <w:tcW w:w="2865" w:type="dxa"/>
          </w:tcPr>
          <w:p w14:paraId="6F5EA323" w14:textId="77777777" w:rsidR="005633DA" w:rsidRPr="007B3375" w:rsidRDefault="005633DA" w:rsidP="004B7173">
            <w:pPr>
              <w:spacing w:after="120" w:line="360" w:lineRule="auto"/>
              <w:rPr>
                <w:rFonts w:cs="Arial"/>
                <w:b/>
              </w:rPr>
            </w:pPr>
            <w:r w:rsidRPr="007B3375">
              <w:rPr>
                <w:rFonts w:cs="Arial"/>
                <w:b/>
                <w:sz w:val="22"/>
              </w:rPr>
              <w:t>Name</w:t>
            </w:r>
          </w:p>
        </w:tc>
        <w:tc>
          <w:tcPr>
            <w:tcW w:w="6377" w:type="dxa"/>
          </w:tcPr>
          <w:p w14:paraId="1CA573AC" w14:textId="77777777" w:rsidR="005633DA" w:rsidRPr="007B3375" w:rsidRDefault="005633DA" w:rsidP="004B7173">
            <w:pPr>
              <w:spacing w:after="120" w:line="360" w:lineRule="auto"/>
              <w:rPr>
                <w:rFonts w:cs="Arial"/>
                <w:b/>
              </w:rPr>
            </w:pPr>
          </w:p>
        </w:tc>
      </w:tr>
      <w:tr w:rsidR="005633DA" w:rsidRPr="007B3375" w14:paraId="0D2E33B1" w14:textId="77777777" w:rsidTr="004B7173">
        <w:tc>
          <w:tcPr>
            <w:tcW w:w="2865" w:type="dxa"/>
          </w:tcPr>
          <w:p w14:paraId="20E4188A" w14:textId="77777777" w:rsidR="005633DA" w:rsidRPr="007B3375" w:rsidRDefault="005633DA" w:rsidP="004B7173">
            <w:pPr>
              <w:spacing w:after="120" w:line="360" w:lineRule="auto"/>
              <w:rPr>
                <w:rFonts w:cs="Arial"/>
                <w:b/>
              </w:rPr>
            </w:pPr>
            <w:r w:rsidRPr="007B3375">
              <w:rPr>
                <w:rFonts w:cs="Arial"/>
                <w:b/>
                <w:sz w:val="22"/>
              </w:rPr>
              <w:lastRenderedPageBreak/>
              <w:t xml:space="preserve">Date of birth </w:t>
            </w:r>
          </w:p>
        </w:tc>
        <w:tc>
          <w:tcPr>
            <w:tcW w:w="6377" w:type="dxa"/>
          </w:tcPr>
          <w:p w14:paraId="698E24FF" w14:textId="77777777" w:rsidR="005633DA" w:rsidRPr="007B3375" w:rsidRDefault="005633DA" w:rsidP="004B7173">
            <w:pPr>
              <w:spacing w:after="120" w:line="360" w:lineRule="auto"/>
              <w:rPr>
                <w:rFonts w:cs="Arial"/>
                <w:b/>
              </w:rPr>
            </w:pPr>
          </w:p>
        </w:tc>
      </w:tr>
      <w:tr w:rsidR="005633DA" w:rsidRPr="007B3375" w14:paraId="0AA4DB26" w14:textId="77777777" w:rsidTr="004B7173">
        <w:tc>
          <w:tcPr>
            <w:tcW w:w="2865" w:type="dxa"/>
          </w:tcPr>
          <w:p w14:paraId="4081B3BD" w14:textId="77777777" w:rsidR="005633DA" w:rsidRPr="007B3375" w:rsidRDefault="005633DA" w:rsidP="004B7173">
            <w:pPr>
              <w:spacing w:after="120" w:line="360" w:lineRule="auto"/>
              <w:rPr>
                <w:rFonts w:cs="Arial"/>
                <w:b/>
              </w:rPr>
            </w:pPr>
            <w:r w:rsidRPr="007B3375">
              <w:rPr>
                <w:rFonts w:cs="Arial"/>
                <w:b/>
                <w:sz w:val="22"/>
              </w:rPr>
              <w:t xml:space="preserve">Date of accident </w:t>
            </w:r>
          </w:p>
        </w:tc>
        <w:tc>
          <w:tcPr>
            <w:tcW w:w="6377" w:type="dxa"/>
          </w:tcPr>
          <w:p w14:paraId="4AD93A78" w14:textId="77777777" w:rsidR="005633DA" w:rsidRPr="007B3375" w:rsidRDefault="005633DA" w:rsidP="004B7173">
            <w:pPr>
              <w:spacing w:after="120" w:line="360" w:lineRule="auto"/>
              <w:rPr>
                <w:rFonts w:cs="Arial"/>
                <w:b/>
              </w:rPr>
            </w:pPr>
          </w:p>
        </w:tc>
      </w:tr>
      <w:tr w:rsidR="005633DA" w:rsidRPr="007B3375" w14:paraId="37CE1797" w14:textId="77777777" w:rsidTr="004B7173">
        <w:tc>
          <w:tcPr>
            <w:tcW w:w="2865" w:type="dxa"/>
          </w:tcPr>
          <w:p w14:paraId="7177F434" w14:textId="77777777" w:rsidR="005633DA" w:rsidRPr="007B3375" w:rsidRDefault="005633DA" w:rsidP="004B7173">
            <w:pPr>
              <w:spacing w:after="120" w:line="360" w:lineRule="auto"/>
              <w:rPr>
                <w:rFonts w:cs="Arial"/>
                <w:b/>
              </w:rPr>
            </w:pPr>
            <w:r w:rsidRPr="007B3375">
              <w:rPr>
                <w:rFonts w:cs="Arial"/>
                <w:b/>
                <w:sz w:val="22"/>
              </w:rPr>
              <w:t>Time of accident</w:t>
            </w:r>
          </w:p>
        </w:tc>
        <w:tc>
          <w:tcPr>
            <w:tcW w:w="6377" w:type="dxa"/>
          </w:tcPr>
          <w:p w14:paraId="21E05FF6" w14:textId="77777777" w:rsidR="005633DA" w:rsidRPr="007B3375" w:rsidRDefault="005633DA" w:rsidP="004B7173">
            <w:pPr>
              <w:spacing w:after="120" w:line="360" w:lineRule="auto"/>
              <w:rPr>
                <w:rFonts w:cs="Arial"/>
                <w:b/>
              </w:rPr>
            </w:pPr>
          </w:p>
        </w:tc>
      </w:tr>
      <w:tr w:rsidR="005633DA" w:rsidRPr="007B3375" w14:paraId="44C66F30" w14:textId="77777777" w:rsidTr="004B7173">
        <w:tc>
          <w:tcPr>
            <w:tcW w:w="2865" w:type="dxa"/>
          </w:tcPr>
          <w:p w14:paraId="786BD0AC" w14:textId="77777777" w:rsidR="005633DA" w:rsidRPr="007B3375" w:rsidRDefault="005633DA" w:rsidP="004B7173">
            <w:pPr>
              <w:spacing w:after="120" w:line="360" w:lineRule="auto"/>
              <w:rPr>
                <w:rFonts w:cs="Arial"/>
                <w:b/>
              </w:rPr>
            </w:pPr>
            <w:r w:rsidRPr="007B3375">
              <w:rPr>
                <w:rFonts w:cs="Arial"/>
                <w:b/>
                <w:sz w:val="22"/>
              </w:rPr>
              <w:t>Place accident occurred</w:t>
            </w:r>
          </w:p>
        </w:tc>
        <w:tc>
          <w:tcPr>
            <w:tcW w:w="6377" w:type="dxa"/>
          </w:tcPr>
          <w:p w14:paraId="5B314800" w14:textId="77777777" w:rsidR="005633DA" w:rsidRPr="007B3375" w:rsidRDefault="005633DA" w:rsidP="004B7173">
            <w:pPr>
              <w:spacing w:after="120" w:line="360" w:lineRule="auto"/>
              <w:rPr>
                <w:rFonts w:cs="Arial"/>
                <w:b/>
              </w:rPr>
            </w:pPr>
          </w:p>
          <w:p w14:paraId="0CA40909" w14:textId="77777777" w:rsidR="005633DA" w:rsidRPr="007B3375" w:rsidRDefault="005633DA" w:rsidP="004B7173">
            <w:pPr>
              <w:spacing w:after="120" w:line="360" w:lineRule="auto"/>
              <w:rPr>
                <w:rFonts w:cs="Arial"/>
                <w:b/>
              </w:rPr>
            </w:pPr>
          </w:p>
          <w:p w14:paraId="0BFB5A5E" w14:textId="77777777" w:rsidR="005633DA" w:rsidRPr="007B3375" w:rsidRDefault="005633DA" w:rsidP="004B7173">
            <w:pPr>
              <w:spacing w:after="120" w:line="360" w:lineRule="auto"/>
              <w:rPr>
                <w:rFonts w:cs="Arial"/>
                <w:b/>
              </w:rPr>
            </w:pPr>
          </w:p>
        </w:tc>
      </w:tr>
      <w:tr w:rsidR="005633DA" w:rsidRPr="007B3375" w14:paraId="7F046309" w14:textId="77777777" w:rsidTr="004B7173">
        <w:tc>
          <w:tcPr>
            <w:tcW w:w="2865" w:type="dxa"/>
          </w:tcPr>
          <w:p w14:paraId="0BA45045" w14:textId="77777777" w:rsidR="005633DA" w:rsidRPr="007B3375" w:rsidRDefault="005633DA" w:rsidP="004B7173">
            <w:pPr>
              <w:spacing w:after="120" w:line="360" w:lineRule="auto"/>
              <w:rPr>
                <w:rFonts w:cs="Arial"/>
                <w:b/>
              </w:rPr>
            </w:pPr>
            <w:r w:rsidRPr="007B3375">
              <w:rPr>
                <w:rFonts w:cs="Arial"/>
                <w:b/>
                <w:color w:val="000000"/>
                <w:sz w:val="22"/>
              </w:rPr>
              <w:t>Explain fully the events leading up to the accident and the accident itself</w:t>
            </w:r>
          </w:p>
        </w:tc>
        <w:tc>
          <w:tcPr>
            <w:tcW w:w="6377" w:type="dxa"/>
          </w:tcPr>
          <w:p w14:paraId="39A813A6" w14:textId="77777777" w:rsidR="005633DA" w:rsidRPr="007B3375" w:rsidRDefault="005633DA" w:rsidP="004B7173">
            <w:pPr>
              <w:spacing w:after="120" w:line="360" w:lineRule="auto"/>
              <w:rPr>
                <w:rFonts w:cs="Arial"/>
                <w:b/>
              </w:rPr>
            </w:pPr>
          </w:p>
          <w:p w14:paraId="0006A412" w14:textId="77777777" w:rsidR="005633DA" w:rsidRPr="007B3375" w:rsidRDefault="005633DA" w:rsidP="004B7173">
            <w:pPr>
              <w:spacing w:after="120" w:line="360" w:lineRule="auto"/>
              <w:rPr>
                <w:rFonts w:cs="Arial"/>
                <w:b/>
              </w:rPr>
            </w:pPr>
          </w:p>
          <w:p w14:paraId="19D0F512" w14:textId="77777777" w:rsidR="005633DA" w:rsidRPr="007B3375" w:rsidRDefault="005633DA" w:rsidP="004B7173">
            <w:pPr>
              <w:spacing w:after="120" w:line="360" w:lineRule="auto"/>
              <w:rPr>
                <w:rFonts w:cs="Arial"/>
                <w:b/>
              </w:rPr>
            </w:pPr>
          </w:p>
          <w:p w14:paraId="005685AB" w14:textId="77777777" w:rsidR="005633DA" w:rsidRPr="007B3375" w:rsidRDefault="005633DA" w:rsidP="004B7173">
            <w:pPr>
              <w:spacing w:after="120" w:line="360" w:lineRule="auto"/>
              <w:rPr>
                <w:rFonts w:cs="Arial"/>
                <w:b/>
              </w:rPr>
            </w:pPr>
          </w:p>
          <w:p w14:paraId="12528EE4" w14:textId="77777777" w:rsidR="005633DA" w:rsidRPr="007B3375" w:rsidRDefault="005633DA" w:rsidP="004B7173">
            <w:pPr>
              <w:spacing w:after="120" w:line="360" w:lineRule="auto"/>
              <w:rPr>
                <w:rFonts w:cs="Arial"/>
                <w:b/>
              </w:rPr>
            </w:pPr>
          </w:p>
          <w:p w14:paraId="044070BB" w14:textId="77777777" w:rsidR="005633DA" w:rsidRPr="007B3375" w:rsidRDefault="005633DA" w:rsidP="004B7173">
            <w:pPr>
              <w:spacing w:after="120" w:line="360" w:lineRule="auto"/>
              <w:rPr>
                <w:rFonts w:cs="Arial"/>
                <w:b/>
              </w:rPr>
            </w:pPr>
          </w:p>
          <w:p w14:paraId="3731728D" w14:textId="77777777" w:rsidR="005633DA" w:rsidRPr="007B3375" w:rsidRDefault="005633DA" w:rsidP="004B7173">
            <w:pPr>
              <w:spacing w:after="120" w:line="360" w:lineRule="auto"/>
              <w:rPr>
                <w:rFonts w:cs="Arial"/>
                <w:b/>
              </w:rPr>
            </w:pPr>
          </w:p>
        </w:tc>
      </w:tr>
      <w:tr w:rsidR="005633DA" w:rsidRPr="007B3375" w14:paraId="735E1F4E" w14:textId="77777777" w:rsidTr="004B7173">
        <w:tc>
          <w:tcPr>
            <w:tcW w:w="2865" w:type="dxa"/>
          </w:tcPr>
          <w:p w14:paraId="66584BF9" w14:textId="77777777" w:rsidR="005633DA" w:rsidRPr="007B3375" w:rsidRDefault="005633DA" w:rsidP="004B7173">
            <w:pPr>
              <w:spacing w:after="120" w:line="360" w:lineRule="auto"/>
              <w:rPr>
                <w:rFonts w:cs="Arial"/>
                <w:b/>
              </w:rPr>
            </w:pPr>
            <w:r w:rsidRPr="007B3375">
              <w:rPr>
                <w:rFonts w:cs="Arial"/>
                <w:b/>
                <w:sz w:val="22"/>
              </w:rPr>
              <w:t>Witnessed by</w:t>
            </w:r>
          </w:p>
        </w:tc>
        <w:tc>
          <w:tcPr>
            <w:tcW w:w="6377" w:type="dxa"/>
          </w:tcPr>
          <w:p w14:paraId="64678B76" w14:textId="77777777" w:rsidR="005633DA" w:rsidRPr="007B3375" w:rsidRDefault="005633DA" w:rsidP="004B7173">
            <w:pPr>
              <w:spacing w:after="120" w:line="360" w:lineRule="auto"/>
              <w:rPr>
                <w:rFonts w:cs="Arial"/>
                <w:b/>
              </w:rPr>
            </w:pPr>
          </w:p>
        </w:tc>
      </w:tr>
    </w:tbl>
    <w:p w14:paraId="7CE3F3AF" w14:textId="77777777" w:rsidR="005633DA" w:rsidRPr="00632893" w:rsidRDefault="005633DA" w:rsidP="005633DA">
      <w:pPr>
        <w:spacing w:line="360" w:lineRule="auto"/>
        <w:ind w:left="360" w:hanging="360"/>
        <w:rPr>
          <w:rFonts w:cs="Arial"/>
          <w:sz w:val="22"/>
        </w:rPr>
      </w:pPr>
    </w:p>
    <w:p w14:paraId="5008869F" w14:textId="77777777" w:rsidR="005633DA" w:rsidRPr="00632893" w:rsidRDefault="005633DA" w:rsidP="005633DA">
      <w:pPr>
        <w:pStyle w:val="ListParagraph"/>
        <w:ind w:left="360"/>
        <w:rPr>
          <w:b/>
          <w:sz w:val="22"/>
        </w:rPr>
      </w:pPr>
      <w:r w:rsidRPr="00632893">
        <w:rPr>
          <w:b/>
          <w:sz w:val="22"/>
        </w:rPr>
        <w:t>Position and type of injury - Give details of size of injury and mark on body map</w:t>
      </w:r>
    </w:p>
    <w:p w14:paraId="722159F3" w14:textId="77777777" w:rsidR="005633DA" w:rsidRPr="007B3375" w:rsidRDefault="005633DA" w:rsidP="005633DA">
      <w:pPr>
        <w:pStyle w:val="ListParagraph"/>
        <w:ind w:left="360"/>
      </w:pPr>
      <w:r>
        <w:rPr>
          <w:noProof/>
          <w:lang w:eastAsia="en-GB"/>
        </w:rPr>
        <w:drawing>
          <wp:anchor distT="0" distB="0" distL="114300" distR="114300" simplePos="0" relativeHeight="251659264" behindDoc="0" locked="0" layoutInCell="1" allowOverlap="1" wp14:anchorId="64CE5764" wp14:editId="5AFB840C">
            <wp:simplePos x="0" y="0"/>
            <wp:positionH relativeFrom="column">
              <wp:posOffset>1600200</wp:posOffset>
            </wp:positionH>
            <wp:positionV relativeFrom="paragraph">
              <wp:posOffset>31115</wp:posOffset>
            </wp:positionV>
            <wp:extent cx="2519045" cy="2964180"/>
            <wp:effectExtent l="19050" t="0" r="0" b="0"/>
            <wp:wrapNone/>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srcRect/>
                    <a:stretch>
                      <a:fillRect/>
                    </a:stretch>
                  </pic:blipFill>
                  <pic:spPr bwMode="auto">
                    <a:xfrm>
                      <a:off x="0" y="0"/>
                      <a:ext cx="2519045" cy="2964180"/>
                    </a:xfrm>
                    <a:prstGeom prst="rect">
                      <a:avLst/>
                    </a:prstGeom>
                    <a:noFill/>
                    <a:ln w="9525">
                      <a:noFill/>
                      <a:miter lim="800000"/>
                      <a:headEnd/>
                      <a:tailEnd/>
                    </a:ln>
                  </pic:spPr>
                </pic:pic>
              </a:graphicData>
            </a:graphic>
          </wp:anchor>
        </w:drawing>
      </w:r>
    </w:p>
    <w:p w14:paraId="0484B777" w14:textId="77777777" w:rsidR="005633DA" w:rsidRPr="007B3375" w:rsidRDefault="005633DA" w:rsidP="005633DA">
      <w:pPr>
        <w:pStyle w:val="ListParagraph"/>
        <w:ind w:left="360"/>
      </w:pPr>
    </w:p>
    <w:p w14:paraId="727F1131" w14:textId="77777777" w:rsidR="005633DA" w:rsidRPr="007B3375" w:rsidRDefault="005633DA" w:rsidP="005633DA">
      <w:pPr>
        <w:pStyle w:val="ListParagraph"/>
        <w:ind w:left="360"/>
      </w:pPr>
    </w:p>
    <w:p w14:paraId="0FC37126" w14:textId="77777777" w:rsidR="005633DA" w:rsidRPr="007B3375" w:rsidRDefault="005633DA" w:rsidP="005633DA">
      <w:pPr>
        <w:pStyle w:val="ListParagraph"/>
        <w:ind w:left="360"/>
      </w:pPr>
    </w:p>
    <w:p w14:paraId="57D88B75" w14:textId="77777777" w:rsidR="005633DA" w:rsidRPr="007B3375" w:rsidRDefault="005633DA" w:rsidP="005633DA">
      <w:pPr>
        <w:pStyle w:val="ListParagraph"/>
        <w:ind w:left="360"/>
      </w:pPr>
    </w:p>
    <w:p w14:paraId="296ADA60" w14:textId="77777777" w:rsidR="005633DA" w:rsidRPr="007B3375" w:rsidRDefault="005633DA" w:rsidP="005633DA">
      <w:pPr>
        <w:pStyle w:val="ListParagraph"/>
        <w:ind w:left="360"/>
      </w:pPr>
    </w:p>
    <w:p w14:paraId="03486AAC" w14:textId="77777777" w:rsidR="005633DA" w:rsidRDefault="005633DA" w:rsidP="005633DA"/>
    <w:p w14:paraId="0C30FB24" w14:textId="77777777" w:rsidR="005633DA" w:rsidRDefault="005633DA" w:rsidP="005633DA"/>
    <w:p w14:paraId="4E1F3F77" w14:textId="77777777" w:rsidR="005633DA" w:rsidRDefault="005633DA" w:rsidP="005633DA"/>
    <w:p w14:paraId="1FD28939" w14:textId="77777777" w:rsidR="005633DA" w:rsidRPr="007B3375" w:rsidRDefault="005633DA" w:rsidP="005633DA"/>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8"/>
        <w:gridCol w:w="6178"/>
      </w:tblGrid>
      <w:tr w:rsidR="005633DA" w:rsidRPr="007B3375" w14:paraId="2104F022" w14:textId="77777777" w:rsidTr="004B7173">
        <w:tc>
          <w:tcPr>
            <w:tcW w:w="2943" w:type="dxa"/>
          </w:tcPr>
          <w:p w14:paraId="6AE70175" w14:textId="77777777" w:rsidR="005633DA" w:rsidRPr="007B3375" w:rsidRDefault="005633DA" w:rsidP="004B7173">
            <w:pPr>
              <w:spacing w:after="120" w:line="360" w:lineRule="auto"/>
              <w:rPr>
                <w:rFonts w:cs="Arial"/>
                <w:b/>
              </w:rPr>
            </w:pPr>
            <w:r w:rsidRPr="007B3375">
              <w:rPr>
                <w:rFonts w:cs="Arial"/>
                <w:b/>
                <w:sz w:val="22"/>
              </w:rPr>
              <w:lastRenderedPageBreak/>
              <w:t>What treatment was provided for the casualty?</w:t>
            </w:r>
          </w:p>
        </w:tc>
        <w:tc>
          <w:tcPr>
            <w:tcW w:w="6677" w:type="dxa"/>
          </w:tcPr>
          <w:p w14:paraId="3B2FD6B9" w14:textId="77777777" w:rsidR="005633DA" w:rsidRPr="007B3375" w:rsidRDefault="005633DA" w:rsidP="004B7173">
            <w:pPr>
              <w:spacing w:after="120" w:line="360" w:lineRule="auto"/>
              <w:rPr>
                <w:rFonts w:cs="Arial"/>
                <w:b/>
              </w:rPr>
            </w:pPr>
          </w:p>
          <w:p w14:paraId="354D3C5E" w14:textId="77777777" w:rsidR="005633DA" w:rsidRPr="007B3375" w:rsidRDefault="005633DA" w:rsidP="004B7173">
            <w:pPr>
              <w:spacing w:after="120" w:line="360" w:lineRule="auto"/>
              <w:rPr>
                <w:rFonts w:cs="Arial"/>
                <w:b/>
              </w:rPr>
            </w:pPr>
          </w:p>
          <w:p w14:paraId="6F11AEB9" w14:textId="77777777" w:rsidR="005633DA" w:rsidRPr="007B3375" w:rsidRDefault="005633DA" w:rsidP="004B7173">
            <w:pPr>
              <w:spacing w:after="120" w:line="360" w:lineRule="auto"/>
              <w:rPr>
                <w:rFonts w:cs="Arial"/>
                <w:b/>
              </w:rPr>
            </w:pPr>
          </w:p>
          <w:p w14:paraId="1468E17A" w14:textId="77777777" w:rsidR="005633DA" w:rsidRPr="007B3375" w:rsidRDefault="005633DA" w:rsidP="004B7173">
            <w:pPr>
              <w:spacing w:after="120" w:line="360" w:lineRule="auto"/>
              <w:rPr>
                <w:rFonts w:cs="Arial"/>
                <w:b/>
              </w:rPr>
            </w:pPr>
          </w:p>
          <w:p w14:paraId="169EB8F3" w14:textId="77777777" w:rsidR="005633DA" w:rsidRPr="007B3375" w:rsidRDefault="005633DA" w:rsidP="004B7173">
            <w:pPr>
              <w:spacing w:after="120" w:line="360" w:lineRule="auto"/>
              <w:rPr>
                <w:rFonts w:cs="Arial"/>
                <w:b/>
              </w:rPr>
            </w:pPr>
          </w:p>
          <w:p w14:paraId="6229FB85" w14:textId="77777777" w:rsidR="005633DA" w:rsidRDefault="005633DA" w:rsidP="004B7173">
            <w:pPr>
              <w:spacing w:after="120" w:line="360" w:lineRule="auto"/>
              <w:rPr>
                <w:rFonts w:cs="Arial"/>
                <w:b/>
              </w:rPr>
            </w:pPr>
          </w:p>
          <w:p w14:paraId="7FA314D3" w14:textId="77777777" w:rsidR="005633DA" w:rsidRPr="007B3375" w:rsidRDefault="005633DA" w:rsidP="004B7173">
            <w:pPr>
              <w:spacing w:after="120" w:line="360" w:lineRule="auto"/>
              <w:rPr>
                <w:rFonts w:cs="Arial"/>
                <w:b/>
              </w:rPr>
            </w:pPr>
          </w:p>
          <w:p w14:paraId="2E62D7FE" w14:textId="77777777" w:rsidR="005633DA" w:rsidRPr="007B3375" w:rsidRDefault="005633DA" w:rsidP="004B7173">
            <w:pPr>
              <w:spacing w:after="120" w:line="360" w:lineRule="auto"/>
              <w:rPr>
                <w:rFonts w:cs="Arial"/>
                <w:b/>
              </w:rPr>
            </w:pPr>
          </w:p>
        </w:tc>
      </w:tr>
      <w:tr w:rsidR="005633DA" w:rsidRPr="007B3375" w14:paraId="44B0970E" w14:textId="77777777" w:rsidTr="004B7173">
        <w:tc>
          <w:tcPr>
            <w:tcW w:w="2943" w:type="dxa"/>
          </w:tcPr>
          <w:p w14:paraId="557D1F6B" w14:textId="77777777" w:rsidR="005633DA" w:rsidRPr="007B3375" w:rsidRDefault="005633DA" w:rsidP="004B7173">
            <w:pPr>
              <w:spacing w:after="120" w:line="360" w:lineRule="auto"/>
              <w:rPr>
                <w:rFonts w:cs="Arial"/>
                <w:b/>
              </w:rPr>
            </w:pPr>
            <w:r w:rsidRPr="007B3375">
              <w:rPr>
                <w:rFonts w:cs="Arial"/>
                <w:b/>
                <w:sz w:val="22"/>
              </w:rPr>
              <w:t>Who provided the treatment?</w:t>
            </w:r>
          </w:p>
        </w:tc>
        <w:tc>
          <w:tcPr>
            <w:tcW w:w="6677" w:type="dxa"/>
          </w:tcPr>
          <w:p w14:paraId="3C2B2842" w14:textId="77777777" w:rsidR="005633DA" w:rsidRPr="007B3375" w:rsidRDefault="005633DA" w:rsidP="004B7173">
            <w:pPr>
              <w:spacing w:after="120" w:line="360" w:lineRule="auto"/>
              <w:rPr>
                <w:rFonts w:cs="Arial"/>
                <w:b/>
              </w:rPr>
            </w:pPr>
          </w:p>
          <w:p w14:paraId="5EB44464" w14:textId="77777777" w:rsidR="005633DA" w:rsidRPr="007B3375" w:rsidRDefault="005633DA" w:rsidP="004B7173">
            <w:pPr>
              <w:spacing w:after="120" w:line="360" w:lineRule="auto"/>
              <w:rPr>
                <w:rFonts w:cs="Arial"/>
                <w:b/>
              </w:rPr>
            </w:pPr>
          </w:p>
        </w:tc>
      </w:tr>
    </w:tbl>
    <w:p w14:paraId="459FCF0D" w14:textId="77777777" w:rsidR="005633DA" w:rsidRPr="007B3375" w:rsidRDefault="005633DA" w:rsidP="005633DA">
      <w:pPr>
        <w:pStyle w:val="ListParagraph"/>
        <w:numPr>
          <w:ilvl w:val="0"/>
          <w:numId w:val="1"/>
        </w:numPr>
        <w:spacing w:after="160"/>
        <w:contextualSpacing w:val="0"/>
      </w:pPr>
      <w:r w:rsidRPr="007B3375">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6"/>
        <w:gridCol w:w="5920"/>
      </w:tblGrid>
      <w:tr w:rsidR="005633DA" w:rsidRPr="007B3375" w14:paraId="320356B2" w14:textId="77777777" w:rsidTr="004B7173">
        <w:tc>
          <w:tcPr>
            <w:tcW w:w="2943" w:type="dxa"/>
          </w:tcPr>
          <w:p w14:paraId="1ED6ECD5" w14:textId="77777777" w:rsidR="005633DA" w:rsidRPr="007B3375" w:rsidRDefault="005633DA" w:rsidP="004B7173">
            <w:pPr>
              <w:spacing w:after="120" w:line="360" w:lineRule="auto"/>
              <w:rPr>
                <w:rFonts w:cs="Arial"/>
                <w:b/>
              </w:rPr>
            </w:pPr>
            <w:r w:rsidRPr="007B3375">
              <w:rPr>
                <w:rFonts w:cs="Arial"/>
                <w:b/>
                <w:sz w:val="22"/>
              </w:rPr>
              <w:lastRenderedPageBreak/>
              <w:t>Give details of further medical treatment required?</w:t>
            </w:r>
          </w:p>
        </w:tc>
        <w:tc>
          <w:tcPr>
            <w:tcW w:w="6677" w:type="dxa"/>
          </w:tcPr>
          <w:p w14:paraId="36486951" w14:textId="77777777" w:rsidR="005633DA" w:rsidRPr="007B3375" w:rsidRDefault="005633DA" w:rsidP="004B7173">
            <w:pPr>
              <w:spacing w:after="120" w:line="360" w:lineRule="auto"/>
              <w:rPr>
                <w:rFonts w:cs="Arial"/>
                <w:i/>
              </w:rPr>
            </w:pPr>
            <w:r w:rsidRPr="007B3375">
              <w:rPr>
                <w:rFonts w:cs="Arial"/>
                <w:i/>
                <w:sz w:val="22"/>
              </w:rPr>
              <w:t xml:space="preserve">Contact the parent immediately if this has resulted in a head injury or if further medical treatment is required. </w:t>
            </w:r>
          </w:p>
          <w:p w14:paraId="12FD1C46" w14:textId="77777777" w:rsidR="005633DA" w:rsidRPr="007B3375" w:rsidRDefault="005633DA" w:rsidP="004B7173">
            <w:pPr>
              <w:spacing w:after="120" w:line="360" w:lineRule="auto"/>
              <w:rPr>
                <w:rFonts w:cs="Arial"/>
                <w:i/>
              </w:rPr>
            </w:pPr>
          </w:p>
          <w:p w14:paraId="133266B9" w14:textId="77777777" w:rsidR="005633DA" w:rsidRPr="007B3375" w:rsidRDefault="005633DA" w:rsidP="004B7173">
            <w:pPr>
              <w:spacing w:after="120" w:line="360" w:lineRule="auto"/>
              <w:rPr>
                <w:rFonts w:cs="Arial"/>
                <w:i/>
              </w:rPr>
            </w:pPr>
          </w:p>
          <w:p w14:paraId="0F9B9104" w14:textId="77777777" w:rsidR="005633DA" w:rsidRPr="007B3375" w:rsidRDefault="005633DA" w:rsidP="004B7173">
            <w:pPr>
              <w:spacing w:after="120" w:line="360" w:lineRule="auto"/>
              <w:rPr>
                <w:rFonts w:cs="Arial"/>
                <w:i/>
              </w:rPr>
            </w:pPr>
          </w:p>
          <w:p w14:paraId="5E16F6B5" w14:textId="77777777" w:rsidR="005633DA" w:rsidRPr="007B3375" w:rsidRDefault="005633DA" w:rsidP="004B7173">
            <w:pPr>
              <w:spacing w:after="120" w:line="360" w:lineRule="auto"/>
              <w:rPr>
                <w:rFonts w:cs="Arial"/>
                <w:i/>
              </w:rPr>
            </w:pPr>
          </w:p>
        </w:tc>
      </w:tr>
      <w:tr w:rsidR="005633DA" w:rsidRPr="007B3375" w14:paraId="1B87E98B" w14:textId="77777777" w:rsidTr="004B7173">
        <w:tc>
          <w:tcPr>
            <w:tcW w:w="2943" w:type="dxa"/>
          </w:tcPr>
          <w:p w14:paraId="4521B571" w14:textId="77777777" w:rsidR="005633DA" w:rsidRPr="007B3375" w:rsidRDefault="005633DA" w:rsidP="004B7173">
            <w:pPr>
              <w:spacing w:after="120" w:line="360" w:lineRule="auto"/>
              <w:rPr>
                <w:rFonts w:cs="Arial"/>
                <w:b/>
              </w:rPr>
            </w:pPr>
            <w:r w:rsidRPr="007B3375">
              <w:rPr>
                <w:rFonts w:cs="Arial"/>
                <w:b/>
                <w:sz w:val="22"/>
              </w:rPr>
              <w:t>Is there anything we could do to prevent this happening again?</w:t>
            </w:r>
          </w:p>
        </w:tc>
        <w:tc>
          <w:tcPr>
            <w:tcW w:w="6677" w:type="dxa"/>
          </w:tcPr>
          <w:p w14:paraId="393A9488" w14:textId="77777777" w:rsidR="005633DA" w:rsidRPr="007B3375" w:rsidRDefault="005633DA" w:rsidP="004B7173">
            <w:pPr>
              <w:spacing w:after="120" w:line="360" w:lineRule="auto"/>
              <w:rPr>
                <w:rFonts w:cs="Arial"/>
                <w:b/>
              </w:rPr>
            </w:pPr>
          </w:p>
          <w:p w14:paraId="1760EF23" w14:textId="77777777" w:rsidR="005633DA" w:rsidRPr="007B3375" w:rsidRDefault="005633DA" w:rsidP="004B7173">
            <w:pPr>
              <w:spacing w:after="120" w:line="360" w:lineRule="auto"/>
              <w:rPr>
                <w:rFonts w:cs="Arial"/>
                <w:b/>
              </w:rPr>
            </w:pPr>
          </w:p>
          <w:p w14:paraId="7CC2E15C" w14:textId="77777777" w:rsidR="005633DA" w:rsidRPr="007B3375" w:rsidRDefault="005633DA" w:rsidP="004B7173">
            <w:pPr>
              <w:spacing w:after="120" w:line="360" w:lineRule="auto"/>
              <w:rPr>
                <w:rFonts w:cs="Arial"/>
                <w:b/>
              </w:rPr>
            </w:pPr>
          </w:p>
          <w:p w14:paraId="5B4C89D8" w14:textId="77777777" w:rsidR="005633DA" w:rsidRPr="007B3375" w:rsidRDefault="005633DA" w:rsidP="004B7173">
            <w:pPr>
              <w:spacing w:after="120" w:line="360" w:lineRule="auto"/>
              <w:rPr>
                <w:rFonts w:cs="Arial"/>
                <w:b/>
              </w:rPr>
            </w:pPr>
          </w:p>
          <w:p w14:paraId="22511463" w14:textId="77777777" w:rsidR="005633DA" w:rsidRPr="007B3375" w:rsidRDefault="005633DA" w:rsidP="004B7173">
            <w:pPr>
              <w:spacing w:after="120" w:line="360" w:lineRule="auto"/>
              <w:rPr>
                <w:rFonts w:cs="Arial"/>
                <w:b/>
              </w:rPr>
            </w:pPr>
          </w:p>
        </w:tc>
      </w:tr>
      <w:tr w:rsidR="005633DA" w:rsidRPr="007B3375" w14:paraId="7216FA53" w14:textId="77777777" w:rsidTr="004B7173">
        <w:tc>
          <w:tcPr>
            <w:tcW w:w="2943" w:type="dxa"/>
          </w:tcPr>
          <w:p w14:paraId="4817293A" w14:textId="77777777" w:rsidR="005633DA" w:rsidRPr="007B3375" w:rsidRDefault="005633DA" w:rsidP="004B7173">
            <w:pPr>
              <w:spacing w:after="120" w:line="360" w:lineRule="auto"/>
              <w:rPr>
                <w:rFonts w:cs="Arial"/>
                <w:b/>
              </w:rPr>
            </w:pPr>
            <w:r w:rsidRPr="007B3375">
              <w:rPr>
                <w:rFonts w:cs="Arial"/>
                <w:b/>
                <w:sz w:val="22"/>
              </w:rPr>
              <w:t xml:space="preserve">Is a piece of furniture/resource/toy at fault? </w:t>
            </w:r>
          </w:p>
          <w:p w14:paraId="3B956499" w14:textId="77777777" w:rsidR="005633DA" w:rsidRPr="007B3375" w:rsidRDefault="005633DA" w:rsidP="004B7173">
            <w:pPr>
              <w:spacing w:after="120" w:line="360" w:lineRule="auto"/>
              <w:rPr>
                <w:rFonts w:cs="Arial"/>
                <w:b/>
              </w:rPr>
            </w:pPr>
            <w:r w:rsidRPr="007B3375">
              <w:rPr>
                <w:rFonts w:cs="Arial"/>
                <w:b/>
                <w:sz w:val="22"/>
              </w:rPr>
              <w:t>If yes, have you removed this? Give details</w:t>
            </w:r>
          </w:p>
        </w:tc>
        <w:tc>
          <w:tcPr>
            <w:tcW w:w="6677" w:type="dxa"/>
          </w:tcPr>
          <w:p w14:paraId="6D4102D8" w14:textId="77777777" w:rsidR="005633DA" w:rsidRPr="007B3375" w:rsidRDefault="005633DA" w:rsidP="004B7173">
            <w:pPr>
              <w:spacing w:after="120" w:line="360" w:lineRule="auto"/>
              <w:rPr>
                <w:rFonts w:cs="Arial"/>
                <w:b/>
              </w:rPr>
            </w:pPr>
          </w:p>
        </w:tc>
      </w:tr>
      <w:tr w:rsidR="005633DA" w:rsidRPr="007B3375" w14:paraId="1409D8D9" w14:textId="77777777" w:rsidTr="004B7173">
        <w:tc>
          <w:tcPr>
            <w:tcW w:w="2943" w:type="dxa"/>
          </w:tcPr>
          <w:p w14:paraId="768E24AE" w14:textId="77777777" w:rsidR="005633DA" w:rsidRPr="007B3375" w:rsidRDefault="005633DA" w:rsidP="004B7173">
            <w:pPr>
              <w:spacing w:after="120" w:line="360" w:lineRule="auto"/>
              <w:rPr>
                <w:rFonts w:cs="Arial"/>
                <w:b/>
              </w:rPr>
            </w:pPr>
            <w:r w:rsidRPr="007B3375">
              <w:rPr>
                <w:rFonts w:cs="Arial"/>
                <w:b/>
                <w:sz w:val="22"/>
              </w:rPr>
              <w:t xml:space="preserve">Witness signature </w:t>
            </w:r>
          </w:p>
          <w:p w14:paraId="46222205" w14:textId="77777777" w:rsidR="005633DA" w:rsidRPr="007B3375" w:rsidRDefault="005633DA" w:rsidP="004B7173">
            <w:pPr>
              <w:spacing w:after="120" w:line="360" w:lineRule="auto"/>
              <w:rPr>
                <w:rFonts w:cs="Arial"/>
                <w:b/>
              </w:rPr>
            </w:pPr>
          </w:p>
        </w:tc>
        <w:tc>
          <w:tcPr>
            <w:tcW w:w="6677" w:type="dxa"/>
          </w:tcPr>
          <w:p w14:paraId="267FE891" w14:textId="77777777" w:rsidR="005633DA" w:rsidRPr="007B3375" w:rsidRDefault="005633DA" w:rsidP="004B7173">
            <w:pPr>
              <w:spacing w:after="120" w:line="360" w:lineRule="auto"/>
              <w:rPr>
                <w:rFonts w:cs="Arial"/>
                <w:b/>
              </w:rPr>
            </w:pPr>
          </w:p>
        </w:tc>
      </w:tr>
      <w:tr w:rsidR="005633DA" w:rsidRPr="007B3375" w14:paraId="61D13962" w14:textId="77777777" w:rsidTr="004B7173">
        <w:tc>
          <w:tcPr>
            <w:tcW w:w="2943" w:type="dxa"/>
          </w:tcPr>
          <w:p w14:paraId="58D0ABF6" w14:textId="77777777" w:rsidR="005633DA" w:rsidRPr="007B3375" w:rsidRDefault="005633DA" w:rsidP="004B7173">
            <w:pPr>
              <w:spacing w:after="120" w:line="360" w:lineRule="auto"/>
              <w:rPr>
                <w:rFonts w:cs="Arial"/>
                <w:b/>
              </w:rPr>
            </w:pPr>
            <w:r w:rsidRPr="007B3375">
              <w:rPr>
                <w:rFonts w:cs="Arial"/>
                <w:b/>
                <w:sz w:val="22"/>
              </w:rPr>
              <w:t>Staff signature</w:t>
            </w:r>
          </w:p>
        </w:tc>
        <w:tc>
          <w:tcPr>
            <w:tcW w:w="6677" w:type="dxa"/>
          </w:tcPr>
          <w:p w14:paraId="5861DFDF" w14:textId="77777777" w:rsidR="005633DA" w:rsidRPr="007B3375" w:rsidRDefault="005633DA" w:rsidP="004B7173">
            <w:pPr>
              <w:spacing w:after="120" w:line="360" w:lineRule="auto"/>
              <w:rPr>
                <w:rFonts w:cs="Arial"/>
                <w:b/>
              </w:rPr>
            </w:pPr>
          </w:p>
          <w:p w14:paraId="3DD6503E" w14:textId="77777777" w:rsidR="005633DA" w:rsidRPr="007B3375" w:rsidRDefault="005633DA" w:rsidP="004B7173">
            <w:pPr>
              <w:spacing w:after="120" w:line="360" w:lineRule="auto"/>
              <w:rPr>
                <w:rFonts w:cs="Arial"/>
                <w:b/>
              </w:rPr>
            </w:pPr>
          </w:p>
        </w:tc>
      </w:tr>
      <w:tr w:rsidR="005633DA" w:rsidRPr="007B3375" w14:paraId="5669D758" w14:textId="77777777" w:rsidTr="004B7173">
        <w:tc>
          <w:tcPr>
            <w:tcW w:w="2943" w:type="dxa"/>
          </w:tcPr>
          <w:p w14:paraId="32933CCB" w14:textId="77777777" w:rsidR="005633DA" w:rsidRPr="007B3375" w:rsidRDefault="005633DA" w:rsidP="004B7173">
            <w:pPr>
              <w:spacing w:after="120" w:line="360" w:lineRule="auto"/>
              <w:rPr>
                <w:rFonts w:cs="Arial"/>
                <w:b/>
              </w:rPr>
            </w:pPr>
            <w:r w:rsidRPr="007B3375">
              <w:rPr>
                <w:rFonts w:cs="Arial"/>
                <w:b/>
                <w:sz w:val="22"/>
              </w:rPr>
              <w:t>Manager signature</w:t>
            </w:r>
          </w:p>
        </w:tc>
        <w:tc>
          <w:tcPr>
            <w:tcW w:w="6677" w:type="dxa"/>
          </w:tcPr>
          <w:p w14:paraId="55900991" w14:textId="77777777" w:rsidR="005633DA" w:rsidRPr="007B3375" w:rsidRDefault="005633DA" w:rsidP="004B7173">
            <w:pPr>
              <w:spacing w:after="120" w:line="360" w:lineRule="auto"/>
              <w:rPr>
                <w:rFonts w:cs="Arial"/>
                <w:b/>
              </w:rPr>
            </w:pPr>
          </w:p>
          <w:p w14:paraId="11CBE701" w14:textId="77777777" w:rsidR="005633DA" w:rsidRPr="007B3375" w:rsidRDefault="005633DA" w:rsidP="004B7173">
            <w:pPr>
              <w:spacing w:after="120" w:line="360" w:lineRule="auto"/>
              <w:rPr>
                <w:rFonts w:cs="Arial"/>
                <w:b/>
              </w:rPr>
            </w:pPr>
          </w:p>
        </w:tc>
      </w:tr>
      <w:tr w:rsidR="005633DA" w:rsidRPr="007B3375" w14:paraId="4E704F5E" w14:textId="77777777" w:rsidTr="004B7173">
        <w:tc>
          <w:tcPr>
            <w:tcW w:w="2943" w:type="dxa"/>
          </w:tcPr>
          <w:p w14:paraId="35773DD6" w14:textId="77777777" w:rsidR="005633DA" w:rsidRPr="007B3375" w:rsidRDefault="005633DA" w:rsidP="004B7173">
            <w:pPr>
              <w:spacing w:after="120" w:line="360" w:lineRule="auto"/>
              <w:rPr>
                <w:rFonts w:cs="Arial"/>
                <w:b/>
              </w:rPr>
            </w:pPr>
            <w:r w:rsidRPr="007B3375">
              <w:rPr>
                <w:rFonts w:cs="Arial"/>
                <w:b/>
                <w:sz w:val="22"/>
              </w:rPr>
              <w:t>Parent signature and print name</w:t>
            </w:r>
          </w:p>
        </w:tc>
        <w:tc>
          <w:tcPr>
            <w:tcW w:w="6677" w:type="dxa"/>
          </w:tcPr>
          <w:p w14:paraId="3A8BFFAD" w14:textId="77777777" w:rsidR="005633DA" w:rsidRPr="007B3375" w:rsidRDefault="005633DA" w:rsidP="004B7173">
            <w:pPr>
              <w:spacing w:after="120" w:line="360" w:lineRule="auto"/>
              <w:rPr>
                <w:rFonts w:cs="Arial"/>
                <w:b/>
              </w:rPr>
            </w:pPr>
          </w:p>
          <w:p w14:paraId="27DC6DE2" w14:textId="77777777" w:rsidR="005633DA" w:rsidRPr="007B3375" w:rsidRDefault="005633DA" w:rsidP="004B7173">
            <w:pPr>
              <w:spacing w:after="120" w:line="360" w:lineRule="auto"/>
              <w:rPr>
                <w:rFonts w:cs="Arial"/>
                <w:b/>
              </w:rPr>
            </w:pPr>
          </w:p>
        </w:tc>
      </w:tr>
    </w:tbl>
    <w:p w14:paraId="6B86F798" w14:textId="77777777" w:rsidR="00934DF4" w:rsidRDefault="00934DF4"/>
    <w:sectPr w:rsidR="00934DF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07517" w14:textId="77777777" w:rsidR="005633DA" w:rsidRDefault="005633DA" w:rsidP="005633DA">
      <w:pPr>
        <w:spacing w:after="0" w:line="240" w:lineRule="auto"/>
      </w:pPr>
      <w:r>
        <w:separator/>
      </w:r>
    </w:p>
  </w:endnote>
  <w:endnote w:type="continuationSeparator" w:id="0">
    <w:p w14:paraId="2A93D746" w14:textId="77777777" w:rsidR="005633DA" w:rsidRDefault="005633DA" w:rsidP="0056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E2D5" w14:textId="53AF4605" w:rsidR="005633DA" w:rsidRDefault="005633DA">
    <w:pPr>
      <w:pStyle w:val="Footer"/>
    </w:pPr>
    <w:r>
      <w:t>December 2025</w:t>
    </w:r>
  </w:p>
  <w:p w14:paraId="5D8EC99E" w14:textId="77777777" w:rsidR="005633DA" w:rsidRDefault="00563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95559" w14:textId="77777777" w:rsidR="005633DA" w:rsidRDefault="005633DA" w:rsidP="005633DA">
      <w:pPr>
        <w:spacing w:after="0" w:line="240" w:lineRule="auto"/>
      </w:pPr>
      <w:r>
        <w:separator/>
      </w:r>
    </w:p>
  </w:footnote>
  <w:footnote w:type="continuationSeparator" w:id="0">
    <w:p w14:paraId="629AF988" w14:textId="77777777" w:rsidR="005633DA" w:rsidRDefault="005633DA" w:rsidP="00563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03FA" w14:textId="4188C239" w:rsidR="005633DA" w:rsidRDefault="005633DA">
    <w:pPr>
      <w:pStyle w:val="Header"/>
    </w:pPr>
  </w:p>
  <w:p w14:paraId="1ABF22F8" w14:textId="77777777" w:rsidR="005633DA" w:rsidRDefault="00563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E461C"/>
    <w:multiLevelType w:val="hybridMultilevel"/>
    <w:tmpl w:val="294832D6"/>
    <w:lvl w:ilvl="0" w:tplc="ABB6F58C">
      <w:start w:val="1"/>
      <w:numFmt w:val="bullet"/>
      <w:lvlText w:val=""/>
      <w:lvlJc w:val="left"/>
      <w:pPr>
        <w:ind w:left="360" w:hanging="360"/>
      </w:pPr>
      <w:rPr>
        <w:rFonts w:ascii="Symbol" w:hAnsi="Symbol" w:hint="default"/>
        <w:b/>
        <w:i w:val="0"/>
        <w:color w:val="auto"/>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52998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DA"/>
    <w:rsid w:val="005633DA"/>
    <w:rsid w:val="00805C9E"/>
    <w:rsid w:val="008826B6"/>
    <w:rsid w:val="00934DF4"/>
    <w:rsid w:val="00CF60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3D72A"/>
  <w15:chartTrackingRefBased/>
  <w15:docId w15:val="{1FD1B581-2E7B-4C22-A8EB-DACB49C5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3DA"/>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5633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33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33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33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33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33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33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33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33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33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33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33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33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33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33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33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33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33DA"/>
    <w:rPr>
      <w:rFonts w:eastAsiaTheme="majorEastAsia" w:cstheme="majorBidi"/>
      <w:color w:val="272727" w:themeColor="text1" w:themeTint="D8"/>
    </w:rPr>
  </w:style>
  <w:style w:type="paragraph" w:styleId="Title">
    <w:name w:val="Title"/>
    <w:basedOn w:val="Normal"/>
    <w:next w:val="Normal"/>
    <w:link w:val="TitleChar"/>
    <w:uiPriority w:val="10"/>
    <w:qFormat/>
    <w:rsid w:val="005633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33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33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33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33DA"/>
    <w:pPr>
      <w:spacing w:before="160"/>
      <w:jc w:val="center"/>
    </w:pPr>
    <w:rPr>
      <w:i/>
      <w:iCs/>
      <w:color w:val="404040" w:themeColor="text1" w:themeTint="BF"/>
    </w:rPr>
  </w:style>
  <w:style w:type="character" w:customStyle="1" w:styleId="QuoteChar">
    <w:name w:val="Quote Char"/>
    <w:basedOn w:val="DefaultParagraphFont"/>
    <w:link w:val="Quote"/>
    <w:uiPriority w:val="29"/>
    <w:rsid w:val="005633DA"/>
    <w:rPr>
      <w:i/>
      <w:iCs/>
      <w:color w:val="404040" w:themeColor="text1" w:themeTint="BF"/>
    </w:rPr>
  </w:style>
  <w:style w:type="paragraph" w:styleId="ListParagraph">
    <w:name w:val="List Paragraph"/>
    <w:basedOn w:val="Normal"/>
    <w:uiPriority w:val="34"/>
    <w:qFormat/>
    <w:rsid w:val="005633DA"/>
    <w:pPr>
      <w:ind w:left="720"/>
      <w:contextualSpacing/>
    </w:pPr>
  </w:style>
  <w:style w:type="character" w:styleId="IntenseEmphasis">
    <w:name w:val="Intense Emphasis"/>
    <w:basedOn w:val="DefaultParagraphFont"/>
    <w:uiPriority w:val="21"/>
    <w:qFormat/>
    <w:rsid w:val="005633DA"/>
    <w:rPr>
      <w:i/>
      <w:iCs/>
      <w:color w:val="0F4761" w:themeColor="accent1" w:themeShade="BF"/>
    </w:rPr>
  </w:style>
  <w:style w:type="paragraph" w:styleId="IntenseQuote">
    <w:name w:val="Intense Quote"/>
    <w:basedOn w:val="Normal"/>
    <w:next w:val="Normal"/>
    <w:link w:val="IntenseQuoteChar"/>
    <w:uiPriority w:val="30"/>
    <w:qFormat/>
    <w:rsid w:val="005633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33DA"/>
    <w:rPr>
      <w:i/>
      <w:iCs/>
      <w:color w:val="0F4761" w:themeColor="accent1" w:themeShade="BF"/>
    </w:rPr>
  </w:style>
  <w:style w:type="character" w:styleId="IntenseReference">
    <w:name w:val="Intense Reference"/>
    <w:basedOn w:val="DefaultParagraphFont"/>
    <w:uiPriority w:val="32"/>
    <w:qFormat/>
    <w:rsid w:val="005633DA"/>
    <w:rPr>
      <w:b/>
      <w:bCs/>
      <w:smallCaps/>
      <w:color w:val="0F4761" w:themeColor="accent1" w:themeShade="BF"/>
      <w:spacing w:val="5"/>
    </w:rPr>
  </w:style>
  <w:style w:type="paragraph" w:styleId="Header">
    <w:name w:val="header"/>
    <w:basedOn w:val="Normal"/>
    <w:link w:val="HeaderChar"/>
    <w:uiPriority w:val="99"/>
    <w:unhideWhenUsed/>
    <w:rsid w:val="00563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3DA"/>
    <w:rPr>
      <w:rFonts w:ascii="Verdana" w:hAnsi="Verdana"/>
      <w:kern w:val="0"/>
      <w:sz w:val="24"/>
      <w14:ligatures w14:val="none"/>
    </w:rPr>
  </w:style>
  <w:style w:type="paragraph" w:styleId="Footer">
    <w:name w:val="footer"/>
    <w:basedOn w:val="Normal"/>
    <w:link w:val="FooterChar"/>
    <w:uiPriority w:val="99"/>
    <w:unhideWhenUsed/>
    <w:rsid w:val="00563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33DA"/>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699</Words>
  <Characters>3987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2025-12-10T13:25:00Z</dcterms:created>
  <dcterms:modified xsi:type="dcterms:W3CDTF">2025-12-10T13:26:00Z</dcterms:modified>
</cp:coreProperties>
</file>