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B28B8" w14:textId="77777777" w:rsidR="00893409" w:rsidRPr="00FB5EC5" w:rsidRDefault="00893409" w:rsidP="00893409">
      <w:pPr>
        <w:pStyle w:val="Heading1"/>
      </w:pPr>
      <w:bookmarkStart w:id="0" w:name="_Toc462153062"/>
      <w:bookmarkStart w:id="1" w:name="_Toc34474281"/>
      <w:r w:rsidRPr="00FB5EC5">
        <w:t>CCTV Policy</w:t>
      </w:r>
      <w:bookmarkEnd w:id="0"/>
      <w:bookmarkEnd w:id="1"/>
      <w:r w:rsidRPr="00FB5EC5">
        <w:t xml:space="preserve"> </w:t>
      </w:r>
    </w:p>
    <w:p w14:paraId="5515D3DD" w14:textId="77777777" w:rsidR="00893409" w:rsidRDefault="00893409" w:rsidP="00893409">
      <w:r w:rsidRPr="005C492E">
        <w:t>Jack in the Box Nursery</w:t>
      </w:r>
      <w:r>
        <w:rPr>
          <w:color w:val="FF0000"/>
        </w:rPr>
        <w:t xml:space="preserve"> </w:t>
      </w:r>
      <w:r>
        <w:t xml:space="preserve">is securely monitored by a CCTV surveillance system. The nursery managers are responsible for the operation of the system for ensuring compliance with this policy. </w:t>
      </w:r>
    </w:p>
    <w:p w14:paraId="416DA7E4" w14:textId="77777777" w:rsidR="00893409" w:rsidRPr="005750F9" w:rsidRDefault="00893409" w:rsidP="00893409">
      <w:pPr>
        <w:spacing w:after="0"/>
        <w:rPr>
          <w:u w:val="single"/>
        </w:rPr>
      </w:pPr>
      <w:r w:rsidRPr="005750F9">
        <w:rPr>
          <w:u w:val="single"/>
        </w:rPr>
        <w:t xml:space="preserve">Purpose </w:t>
      </w:r>
      <w:r>
        <w:rPr>
          <w:u w:val="single"/>
        </w:rPr>
        <w:t>of CCTV:</w:t>
      </w:r>
    </w:p>
    <w:p w14:paraId="26CEB12B" w14:textId="77777777" w:rsidR="00893409" w:rsidRDefault="00893409" w:rsidP="00893409">
      <w:r>
        <w:t>CCTV has been installed to assist in ensuring a safe and secure environment for the benefit of children in our care, staff, parents/carers and visitors. These purposes will be achieved by monitoring the system to:</w:t>
      </w:r>
    </w:p>
    <w:p w14:paraId="626F8234" w14:textId="77777777" w:rsidR="00893409" w:rsidRDefault="00893409" w:rsidP="00893409">
      <w:pPr>
        <w:pStyle w:val="ListParagraph"/>
        <w:numPr>
          <w:ilvl w:val="0"/>
          <w:numId w:val="1"/>
        </w:numPr>
        <w:spacing w:after="160"/>
        <w:contextualSpacing w:val="0"/>
      </w:pPr>
      <w:r>
        <w:t xml:space="preserve">Ensure high standards of care are maintained </w:t>
      </w:r>
    </w:p>
    <w:p w14:paraId="6AE2FEF2" w14:textId="77777777" w:rsidR="00893409" w:rsidRDefault="00893409" w:rsidP="00893409">
      <w:pPr>
        <w:pStyle w:val="ListParagraph"/>
        <w:numPr>
          <w:ilvl w:val="0"/>
          <w:numId w:val="1"/>
        </w:numPr>
        <w:spacing w:after="160"/>
        <w:contextualSpacing w:val="0"/>
      </w:pPr>
      <w:r>
        <w:t xml:space="preserve">Assist in the overall security of individuals, premises and equipment </w:t>
      </w:r>
    </w:p>
    <w:p w14:paraId="215B85FF" w14:textId="77777777" w:rsidR="00893409" w:rsidRDefault="00893409" w:rsidP="00893409">
      <w:pPr>
        <w:pStyle w:val="ListParagraph"/>
        <w:numPr>
          <w:ilvl w:val="0"/>
          <w:numId w:val="1"/>
        </w:numPr>
        <w:spacing w:after="160"/>
        <w:contextualSpacing w:val="0"/>
      </w:pPr>
      <w:r>
        <w:t xml:space="preserve">Act as an effective deterrent against criminal activity, such as vandalism </w:t>
      </w:r>
    </w:p>
    <w:p w14:paraId="4F3059AF" w14:textId="77777777" w:rsidR="00893409" w:rsidRDefault="00893409" w:rsidP="00893409">
      <w:pPr>
        <w:pStyle w:val="ListParagraph"/>
        <w:numPr>
          <w:ilvl w:val="0"/>
          <w:numId w:val="1"/>
        </w:numPr>
        <w:spacing w:after="160"/>
        <w:contextualSpacing w:val="0"/>
      </w:pPr>
      <w:r>
        <w:t xml:space="preserve">Facilitate the identification of any incident which may necessitate disciplinary action being taken against a staff member and assist in providing evidence to the nursery manager </w:t>
      </w:r>
    </w:p>
    <w:p w14:paraId="0CED6472" w14:textId="77777777" w:rsidR="00893409" w:rsidRDefault="00893409" w:rsidP="00893409">
      <w:pPr>
        <w:pStyle w:val="ListParagraph"/>
        <w:numPr>
          <w:ilvl w:val="0"/>
          <w:numId w:val="1"/>
        </w:numPr>
        <w:spacing w:after="160"/>
        <w:contextualSpacing w:val="0"/>
      </w:pPr>
      <w:r>
        <w:t xml:space="preserve">Increase learning opportunities for staff </w:t>
      </w:r>
    </w:p>
    <w:p w14:paraId="0A33230A" w14:textId="77777777" w:rsidR="00893409" w:rsidRDefault="00893409" w:rsidP="00893409">
      <w:pPr>
        <w:spacing w:after="0"/>
        <w:rPr>
          <w:u w:val="single"/>
        </w:rPr>
      </w:pPr>
      <w:r>
        <w:rPr>
          <w:u w:val="single"/>
        </w:rPr>
        <w:t xml:space="preserve">CCTV System </w:t>
      </w:r>
    </w:p>
    <w:p w14:paraId="66D3DDE5" w14:textId="77777777" w:rsidR="00893409" w:rsidRPr="00FD28C4" w:rsidRDefault="00893409" w:rsidP="00893409">
      <w:r w:rsidRPr="00FD28C4">
        <w:t xml:space="preserve">Cameras are located (Internally and Externally at strategic points, essentially: </w:t>
      </w:r>
    </w:p>
    <w:p w14:paraId="68F47AEC" w14:textId="77777777" w:rsidR="00893409" w:rsidRPr="00FD28C4" w:rsidRDefault="00893409" w:rsidP="00893409">
      <w:r w:rsidRPr="00FD28C4">
        <w:t>Bouncers</w:t>
      </w:r>
    </w:p>
    <w:p w14:paraId="061C9CAF" w14:textId="77777777" w:rsidR="00893409" w:rsidRPr="00FD28C4" w:rsidRDefault="00893409" w:rsidP="00893409">
      <w:r w:rsidRPr="00FD28C4">
        <w:t>Springers</w:t>
      </w:r>
    </w:p>
    <w:p w14:paraId="12B39D19" w14:textId="77777777" w:rsidR="00893409" w:rsidRDefault="00893409" w:rsidP="00893409">
      <w:r w:rsidRPr="00FD28C4">
        <w:t>Jumpers</w:t>
      </w:r>
    </w:p>
    <w:p w14:paraId="0F9E926A" w14:textId="77777777" w:rsidR="00893409" w:rsidRDefault="00893409" w:rsidP="00893409">
      <w:r>
        <w:t>Both Jack in the Box Gardens</w:t>
      </w:r>
    </w:p>
    <w:p w14:paraId="5163A72D" w14:textId="77777777" w:rsidR="00893409" w:rsidRPr="00FD28C4" w:rsidRDefault="00893409" w:rsidP="00893409">
      <w:r>
        <w:t xml:space="preserve">Front Entrance </w:t>
      </w:r>
    </w:p>
    <w:p w14:paraId="77114BCD" w14:textId="77777777" w:rsidR="00893409" w:rsidRDefault="00893409" w:rsidP="00893409">
      <w:r>
        <w:t xml:space="preserve">These do not cover nappy changing areas or bathrooms. </w:t>
      </w:r>
    </w:p>
    <w:p w14:paraId="6D95EB3C" w14:textId="77777777" w:rsidR="00893409" w:rsidRDefault="00893409" w:rsidP="00893409">
      <w:r>
        <w:t xml:space="preserve">The planning and placement of CCTV cameras has sought to ensure that the system will give maximum effectiveness and efficiency for its registered purposes, but it is not possible to guarantee that the system will cover or detect every single incident taking place in the areas of coverage. </w:t>
      </w:r>
    </w:p>
    <w:p w14:paraId="2B6E4F10" w14:textId="77777777" w:rsidR="00893409" w:rsidRDefault="00893409" w:rsidP="00893409">
      <w:r>
        <w:t xml:space="preserve">Digital recordings will be kept for a maximum of 28 days, unless specific incidents have been recorded subject to further investigation. Signage </w:t>
      </w:r>
      <w:r>
        <w:lastRenderedPageBreak/>
        <w:t xml:space="preserve">stating the use of CCTV, as required by the Code of Practice of the Information Commissioner has been placed at all access points. </w:t>
      </w:r>
    </w:p>
    <w:p w14:paraId="41DBF2CD" w14:textId="77777777" w:rsidR="00893409" w:rsidRDefault="00893409" w:rsidP="00893409">
      <w:r>
        <w:t xml:space="preserve">The nursery will comply with the terms of the General Data Protection Regulation 2018 and any subsequent legislation to ensure that the data is treated in a manner that is fair and lawful. </w:t>
      </w:r>
    </w:p>
    <w:p w14:paraId="2DFE8215" w14:textId="77777777" w:rsidR="00893409" w:rsidRDefault="00893409" w:rsidP="00893409">
      <w:r>
        <w:t xml:space="preserve">The system operates on digital recording technology and consists of both fixed mount and directional day cameras. Recordings are set </w:t>
      </w:r>
      <w:r w:rsidRPr="00FD28C4">
        <w:t xml:space="preserve">for 14 days. </w:t>
      </w:r>
    </w:p>
    <w:p w14:paraId="17D130C7" w14:textId="77777777" w:rsidR="00893409" w:rsidRDefault="00893409" w:rsidP="00893409">
      <w:r>
        <w:t xml:space="preserve">The system is operated by the managers and senior staff. </w:t>
      </w:r>
    </w:p>
    <w:p w14:paraId="4F491144" w14:textId="77777777" w:rsidR="00893409" w:rsidRDefault="00893409" w:rsidP="00893409">
      <w:r>
        <w:t xml:space="preserve">Images may only be viewed by members of the leadership team or those with permission from the managers. </w:t>
      </w:r>
    </w:p>
    <w:p w14:paraId="412848C7" w14:textId="77777777" w:rsidR="00893409" w:rsidRDefault="00893409" w:rsidP="00893409">
      <w:r>
        <w:t xml:space="preserve">Images may be disclosed to law enforcement agencies where a crime needs to be investigated. Details of such disclosure will be noted by the member of the Leadership team allowing the disclosure. Once an image has been disclosed to the law enforcement agency, they become the data controller for their copy of that </w:t>
      </w:r>
      <w:proofErr w:type="gramStart"/>
      <w:r>
        <w:t>image</w:t>
      </w:r>
      <w:proofErr w:type="gramEnd"/>
      <w:r>
        <w:t xml:space="preserve"> and it is their responsibility to comply with the General Data Protection Regulation 2018 in relation to any further disclosures. </w:t>
      </w:r>
    </w:p>
    <w:p w14:paraId="417CC36C" w14:textId="77777777" w:rsidR="00893409" w:rsidRDefault="00893409" w:rsidP="00893409">
      <w:r>
        <w:t xml:space="preserve">Images will not be disclosed to the media or for internet purposes. </w:t>
      </w:r>
    </w:p>
    <w:p w14:paraId="6A61EADC" w14:textId="77777777" w:rsidR="00893409" w:rsidRDefault="00893409" w:rsidP="00893409">
      <w:r>
        <w:t xml:space="preserve">Images will not be disclosed to individuals. </w:t>
      </w:r>
    </w:p>
    <w:p w14:paraId="497BF7F3" w14:textId="77777777" w:rsidR="00893409" w:rsidRDefault="00893409" w:rsidP="00893409">
      <w:r>
        <w:t xml:space="preserve">The equipment will be maintained annually to a standard as recommended by the original equipment supplier. </w:t>
      </w:r>
    </w:p>
    <w:p w14:paraId="6BEE927B" w14:textId="77777777" w:rsidR="00934DF4" w:rsidRDefault="00934DF4"/>
    <w:sectPr w:rsidR="00934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B3CD0"/>
    <w:multiLevelType w:val="hybridMultilevel"/>
    <w:tmpl w:val="8B64E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8816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09"/>
    <w:rsid w:val="008826B6"/>
    <w:rsid w:val="00893409"/>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FFF5A"/>
  <w15:chartTrackingRefBased/>
  <w15:docId w15:val="{B62B5B36-C867-4171-9CE2-EF60D8D8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409"/>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893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4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34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4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4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4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4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4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4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4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409"/>
    <w:rPr>
      <w:rFonts w:eastAsiaTheme="majorEastAsia" w:cstheme="majorBidi"/>
      <w:color w:val="272727" w:themeColor="text1" w:themeTint="D8"/>
    </w:rPr>
  </w:style>
  <w:style w:type="paragraph" w:styleId="Title">
    <w:name w:val="Title"/>
    <w:basedOn w:val="Normal"/>
    <w:next w:val="Normal"/>
    <w:link w:val="TitleChar"/>
    <w:uiPriority w:val="10"/>
    <w:qFormat/>
    <w:rsid w:val="00893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409"/>
    <w:pPr>
      <w:spacing w:before="160"/>
      <w:jc w:val="center"/>
    </w:pPr>
    <w:rPr>
      <w:i/>
      <w:iCs/>
      <w:color w:val="404040" w:themeColor="text1" w:themeTint="BF"/>
    </w:rPr>
  </w:style>
  <w:style w:type="character" w:customStyle="1" w:styleId="QuoteChar">
    <w:name w:val="Quote Char"/>
    <w:basedOn w:val="DefaultParagraphFont"/>
    <w:link w:val="Quote"/>
    <w:uiPriority w:val="29"/>
    <w:rsid w:val="00893409"/>
    <w:rPr>
      <w:i/>
      <w:iCs/>
      <w:color w:val="404040" w:themeColor="text1" w:themeTint="BF"/>
    </w:rPr>
  </w:style>
  <w:style w:type="paragraph" w:styleId="ListParagraph">
    <w:name w:val="List Paragraph"/>
    <w:basedOn w:val="Normal"/>
    <w:uiPriority w:val="34"/>
    <w:qFormat/>
    <w:rsid w:val="00893409"/>
    <w:pPr>
      <w:ind w:left="720"/>
      <w:contextualSpacing/>
    </w:pPr>
  </w:style>
  <w:style w:type="character" w:styleId="IntenseEmphasis">
    <w:name w:val="Intense Emphasis"/>
    <w:basedOn w:val="DefaultParagraphFont"/>
    <w:uiPriority w:val="21"/>
    <w:qFormat/>
    <w:rsid w:val="00893409"/>
    <w:rPr>
      <w:i/>
      <w:iCs/>
      <w:color w:val="0F4761" w:themeColor="accent1" w:themeShade="BF"/>
    </w:rPr>
  </w:style>
  <w:style w:type="paragraph" w:styleId="IntenseQuote">
    <w:name w:val="Intense Quote"/>
    <w:basedOn w:val="Normal"/>
    <w:next w:val="Normal"/>
    <w:link w:val="IntenseQuoteChar"/>
    <w:uiPriority w:val="30"/>
    <w:qFormat/>
    <w:rsid w:val="00893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409"/>
    <w:rPr>
      <w:i/>
      <w:iCs/>
      <w:color w:val="0F4761" w:themeColor="accent1" w:themeShade="BF"/>
    </w:rPr>
  </w:style>
  <w:style w:type="character" w:styleId="IntenseReference">
    <w:name w:val="Intense Reference"/>
    <w:basedOn w:val="DefaultParagraphFont"/>
    <w:uiPriority w:val="32"/>
    <w:qFormat/>
    <w:rsid w:val="008934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2025-12-02T08:05:00Z</dcterms:created>
  <dcterms:modified xsi:type="dcterms:W3CDTF">2025-12-02T08:06:00Z</dcterms:modified>
</cp:coreProperties>
</file>