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EED1" w14:textId="77777777" w:rsidR="008E2F13" w:rsidRPr="00C06785" w:rsidRDefault="008E2F13" w:rsidP="008E2F13">
      <w:pPr>
        <w:pStyle w:val="Heading1"/>
      </w:pPr>
      <w:bookmarkStart w:id="0" w:name="_Toc462153034"/>
      <w:bookmarkStart w:id="1" w:name="_Toc34474249"/>
      <w:r w:rsidRPr="00C06785">
        <w:t>Equal Opportunities:</w:t>
      </w:r>
      <w:bookmarkEnd w:id="0"/>
      <w:bookmarkEnd w:id="1"/>
    </w:p>
    <w:p w14:paraId="720F8FEE" w14:textId="77777777" w:rsidR="008E2F13" w:rsidRPr="00C06785" w:rsidRDefault="008E2F13" w:rsidP="008E2F13">
      <w:r w:rsidRPr="00C06785">
        <w:t xml:space="preserve">At </w:t>
      </w:r>
      <w:r w:rsidRPr="005C492E">
        <w:rPr>
          <w:noProof/>
        </w:rPr>
        <w:t>Jack in the Box Nursery</w:t>
      </w:r>
      <w:r w:rsidRPr="00C06785">
        <w:t xml:space="preserve"> we follow the guidance under the Equality Act </w:t>
      </w:r>
      <w:proofErr w:type="gramStart"/>
      <w:r w:rsidRPr="00C06785">
        <w:t>2010</w:t>
      </w:r>
      <w:proofErr w:type="gramEnd"/>
      <w:r w:rsidRPr="00C06785">
        <w:t xml:space="preserve"> and we are committed to:</w:t>
      </w:r>
    </w:p>
    <w:p w14:paraId="5A118CA7" w14:textId="77777777" w:rsidR="008E2F13" w:rsidRPr="00C06785" w:rsidRDefault="008E2F13" w:rsidP="008E2F13">
      <w:pPr>
        <w:pStyle w:val="ListParagraph"/>
        <w:spacing w:after="160"/>
        <w:ind w:left="360" w:hanging="360"/>
        <w:contextualSpacing w:val="0"/>
      </w:pPr>
      <w:r w:rsidRPr="00C06785">
        <w:t xml:space="preserve">Promoting equal </w:t>
      </w:r>
      <w:proofErr w:type="gramStart"/>
      <w:r w:rsidRPr="00C06785">
        <w:t>opportunities;</w:t>
      </w:r>
      <w:proofErr w:type="gramEnd"/>
      <w:r w:rsidRPr="00C06785">
        <w:t xml:space="preserve"> </w:t>
      </w:r>
    </w:p>
    <w:p w14:paraId="6E4DD1C9" w14:textId="77777777" w:rsidR="008E2F13" w:rsidRPr="00C06785" w:rsidRDefault="008E2F13" w:rsidP="008E2F13">
      <w:pPr>
        <w:pStyle w:val="ListParagraph"/>
        <w:spacing w:after="160"/>
        <w:ind w:left="360" w:hanging="360"/>
        <w:contextualSpacing w:val="0"/>
      </w:pPr>
      <w:r w:rsidRPr="00C06785">
        <w:t xml:space="preserve">Promoting good relations between members of different racial, cultural and religious groups and </w:t>
      </w:r>
      <w:proofErr w:type="gramStart"/>
      <w:r w:rsidRPr="00C06785">
        <w:t>communities;</w:t>
      </w:r>
      <w:proofErr w:type="gramEnd"/>
    </w:p>
    <w:p w14:paraId="3A75F42C" w14:textId="77777777" w:rsidR="008E2F13" w:rsidRPr="00C06785" w:rsidRDefault="008E2F13" w:rsidP="008E2F13">
      <w:pPr>
        <w:pStyle w:val="ListParagraph"/>
        <w:spacing w:after="160"/>
        <w:ind w:left="360" w:hanging="360"/>
        <w:contextualSpacing w:val="0"/>
      </w:pPr>
      <w:r w:rsidRPr="00C06785">
        <w:t>Eliminating unlawful discrimination which includes any discrimination towards: Age, Disability, Gender reassignment, Marria</w:t>
      </w:r>
      <w:r>
        <w:t>ge and civil partnership, Race, Religion/</w:t>
      </w:r>
      <w:r w:rsidRPr="00C06785">
        <w:t>belief, Sex, Sexual orientation</w:t>
      </w:r>
      <w:r>
        <w:t>, Pregnancy/maternity</w:t>
      </w:r>
      <w:r w:rsidRPr="00C06785">
        <w:t>.</w:t>
      </w:r>
    </w:p>
    <w:p w14:paraId="5A25020B" w14:textId="77777777" w:rsidR="008E2F13" w:rsidRPr="00354C79" w:rsidRDefault="008E2F13" w:rsidP="008E2F13">
      <w:pPr>
        <w:spacing w:after="0"/>
        <w:rPr>
          <w:u w:val="single"/>
        </w:rPr>
      </w:pPr>
      <w:r w:rsidRPr="00354C79">
        <w:rPr>
          <w:u w:val="single"/>
        </w:rPr>
        <w:t>Guiding Principles</w:t>
      </w:r>
    </w:p>
    <w:p w14:paraId="58CC3377" w14:textId="77777777" w:rsidR="008E2F13" w:rsidRPr="00C06785" w:rsidRDefault="008E2F13" w:rsidP="008E2F13">
      <w:r w:rsidRPr="00C06785">
        <w:t>In fulfilling these duties listed above, we are guided by three essential principles:</w:t>
      </w:r>
    </w:p>
    <w:p w14:paraId="2CDF4369" w14:textId="77777777" w:rsidR="008E2F13" w:rsidRPr="00C06785" w:rsidRDefault="008E2F13" w:rsidP="008E2F13">
      <w:pPr>
        <w:pStyle w:val="ListParagraph"/>
        <w:spacing w:after="160"/>
        <w:ind w:left="360" w:hanging="360"/>
        <w:contextualSpacing w:val="0"/>
      </w:pPr>
      <w:r w:rsidRPr="00C06785">
        <w:t>Every child should have opportunities to achieve the highest possible standards and the best possible experiences for the next stages of their development and education.</w:t>
      </w:r>
    </w:p>
    <w:p w14:paraId="0C29CB32" w14:textId="77777777" w:rsidR="008E2F13" w:rsidRPr="00C06785" w:rsidRDefault="008E2F13" w:rsidP="008E2F13">
      <w:pPr>
        <w:pStyle w:val="ListParagraph"/>
        <w:spacing w:after="160"/>
        <w:ind w:left="360" w:hanging="360"/>
        <w:contextualSpacing w:val="0"/>
      </w:pPr>
      <w:r w:rsidRPr="00C06785">
        <w:t>Every child should be helped to develop a sense of personal and cultural identity that is confident and open to change, and that is receptive and respectful towards other identities.</w:t>
      </w:r>
    </w:p>
    <w:p w14:paraId="3A64EB8C" w14:textId="77777777" w:rsidR="008E2F13" w:rsidRPr="00C06785" w:rsidRDefault="008E2F13" w:rsidP="008E2F13">
      <w:pPr>
        <w:pStyle w:val="ListParagraph"/>
        <w:spacing w:after="160"/>
        <w:ind w:left="360" w:hanging="360"/>
        <w:contextualSpacing w:val="0"/>
      </w:pPr>
      <w:r w:rsidRPr="00C06785">
        <w:t xml:space="preserve">Every child should develop the knowledge, understanding and skills that they need </w:t>
      </w:r>
      <w:proofErr w:type="gramStart"/>
      <w:r w:rsidRPr="00C06785">
        <w:t>in order to</w:t>
      </w:r>
      <w:proofErr w:type="gramEnd"/>
      <w:r w:rsidRPr="00C06785">
        <w:t xml:space="preserve"> participate in Britain’s multi-ethnic society and in the wider context of an interdependent world.</w:t>
      </w:r>
    </w:p>
    <w:p w14:paraId="4CAD1E0B" w14:textId="77777777" w:rsidR="008E2F13" w:rsidRPr="00354C79" w:rsidRDefault="008E2F13" w:rsidP="008E2F13">
      <w:pPr>
        <w:spacing w:after="0"/>
        <w:rPr>
          <w:u w:val="single"/>
        </w:rPr>
      </w:pPr>
      <w:r w:rsidRPr="00354C79">
        <w:rPr>
          <w:u w:val="single"/>
        </w:rPr>
        <w:t>Addressing racism and xenophobia</w:t>
      </w:r>
    </w:p>
    <w:p w14:paraId="28667113" w14:textId="77777777" w:rsidR="008E2F13" w:rsidRPr="00C06785" w:rsidRDefault="008E2F13" w:rsidP="008E2F13">
      <w:pPr>
        <w:spacing w:after="0"/>
      </w:pPr>
      <w:r w:rsidRPr="00C06785">
        <w:t xml:space="preserve">The </w:t>
      </w:r>
      <w:r>
        <w:t>nursery</w:t>
      </w:r>
      <w:r w:rsidRPr="00C06785">
        <w:t xml:space="preserve"> is opposed to all forms of racism and xenophobia, including those forms that are directed towards religions and communities.</w:t>
      </w:r>
    </w:p>
    <w:p w14:paraId="7D0CC103" w14:textId="77777777" w:rsidR="008E2F13" w:rsidRPr="00354C79" w:rsidRDefault="008E2F13" w:rsidP="008E2F13">
      <w:pPr>
        <w:spacing w:before="240" w:after="0"/>
        <w:rPr>
          <w:u w:val="single"/>
        </w:rPr>
      </w:pPr>
      <w:r w:rsidRPr="00354C79">
        <w:rPr>
          <w:u w:val="single"/>
        </w:rPr>
        <w:t>Responsibilities</w:t>
      </w:r>
    </w:p>
    <w:p w14:paraId="6D558B7F" w14:textId="77777777" w:rsidR="008E2F13" w:rsidRPr="00C06785" w:rsidRDefault="008E2F13" w:rsidP="008E2F13">
      <w:r w:rsidRPr="00C06785">
        <w:t xml:space="preserve">The management is responsible for ensuring that the </w:t>
      </w:r>
      <w:r>
        <w:t>nursery</w:t>
      </w:r>
      <w:r w:rsidRPr="00C06785">
        <w:t xml:space="preserve"> complies with legislation and that this policy and its related procedures and strategies are implemented continuously.</w:t>
      </w:r>
    </w:p>
    <w:p w14:paraId="05D56746" w14:textId="77777777" w:rsidR="008E2F13" w:rsidRPr="00C06785" w:rsidRDefault="008E2F13" w:rsidP="008E2F13">
      <w:r w:rsidRPr="00C06785">
        <w:t>The managers are responsible for implementing the policy, for ensuring that all staff are aware of their responsibilities and are given appropriate training and support and for taking appropriate action in any cases of unlawful discrimination.</w:t>
      </w:r>
    </w:p>
    <w:p w14:paraId="66E79DB4" w14:textId="77777777" w:rsidR="008E2F13" w:rsidRPr="00C06785" w:rsidRDefault="008E2F13" w:rsidP="008E2F13">
      <w:r w:rsidRPr="00C06785">
        <w:lastRenderedPageBreak/>
        <w:t xml:space="preserve">All staff are expected to deal with racist incidents that occur and to be aware of how to identify and challenge racial and cultural bias and stereotyping, to support children in their </w:t>
      </w:r>
      <w:r>
        <w:t>nursery</w:t>
      </w:r>
      <w:r w:rsidRPr="00C06785">
        <w:t xml:space="preserve"> for whom English is an additional language and to incorporate principles of equality and diversity into all aspects of their work.</w:t>
      </w:r>
    </w:p>
    <w:p w14:paraId="5E99E1D9" w14:textId="77777777" w:rsidR="008E2F13" w:rsidRPr="00354C79" w:rsidRDefault="008E2F13" w:rsidP="008E2F13">
      <w:pPr>
        <w:spacing w:after="0"/>
        <w:rPr>
          <w:u w:val="single"/>
        </w:rPr>
      </w:pPr>
      <w:r w:rsidRPr="00354C79">
        <w:rPr>
          <w:u w:val="single"/>
        </w:rPr>
        <w:t>Information and Resources</w:t>
      </w:r>
    </w:p>
    <w:p w14:paraId="507A2B68" w14:textId="77777777" w:rsidR="008E2F13" w:rsidRPr="00C06785" w:rsidRDefault="008E2F13" w:rsidP="008E2F13">
      <w:pPr>
        <w:spacing w:after="0"/>
      </w:pPr>
      <w:r w:rsidRPr="00C06785">
        <w:t>We ensure that the content of this policy is known to all staff and appropriate to all children and parents. All staff have access to a selection of resources which discuss and explain concepts of race equality cultural diversity in appropriate detail. All children will have access to a diverse range of cultural resources.</w:t>
      </w:r>
    </w:p>
    <w:p w14:paraId="79E00BFF" w14:textId="77777777" w:rsidR="008E2F13" w:rsidRPr="00354C79" w:rsidRDefault="008E2F13" w:rsidP="008E2F13">
      <w:pPr>
        <w:spacing w:before="240" w:after="0"/>
        <w:rPr>
          <w:u w:val="single"/>
        </w:rPr>
      </w:pPr>
      <w:r w:rsidRPr="00354C79">
        <w:rPr>
          <w:u w:val="single"/>
        </w:rPr>
        <w:t>Religious Observance</w:t>
      </w:r>
    </w:p>
    <w:p w14:paraId="23391FF6" w14:textId="77777777" w:rsidR="008E2F13" w:rsidRPr="00C06785" w:rsidRDefault="008E2F13" w:rsidP="008E2F13">
      <w:pPr>
        <w:spacing w:after="0"/>
      </w:pPr>
      <w:r w:rsidRPr="00C06785">
        <w:t>We respect the beliefs and practice of all staff, children and parents/carers and comply with all reasonable requests to religious observance and practice.</w:t>
      </w:r>
    </w:p>
    <w:p w14:paraId="618BF09D" w14:textId="77777777" w:rsidR="008E2F13" w:rsidRPr="00354C79" w:rsidRDefault="008E2F13" w:rsidP="008E2F13">
      <w:pPr>
        <w:spacing w:before="240" w:after="0"/>
        <w:rPr>
          <w:u w:val="single"/>
        </w:rPr>
      </w:pPr>
      <w:r w:rsidRPr="00354C79">
        <w:rPr>
          <w:u w:val="single"/>
        </w:rPr>
        <w:t>Breaches of the Policy</w:t>
      </w:r>
    </w:p>
    <w:p w14:paraId="509AA57B" w14:textId="77777777" w:rsidR="008E2F13" w:rsidRPr="00C06785" w:rsidRDefault="008E2F13" w:rsidP="008E2F13">
      <w:pPr>
        <w:spacing w:after="0"/>
      </w:pPr>
      <w:r w:rsidRPr="00C06785">
        <w:t xml:space="preserve">Breaches of this policy will be dealt with in the same ways that breaches of other </w:t>
      </w:r>
      <w:r>
        <w:t>nursery</w:t>
      </w:r>
      <w:r w:rsidRPr="00C06785">
        <w:t xml:space="preserve"> policies are dealt with</w:t>
      </w:r>
      <w:r>
        <w:t>,</w:t>
      </w:r>
      <w:r w:rsidRPr="00C06785">
        <w:t xml:space="preserve"> as determined by the management. The severity of the breach may determine the outcome. </w:t>
      </w:r>
    </w:p>
    <w:p w14:paraId="57CB2F7B" w14:textId="77777777" w:rsidR="008E2F13" w:rsidRPr="00354C79" w:rsidRDefault="008E2F13" w:rsidP="008E2F13">
      <w:pPr>
        <w:spacing w:before="240" w:after="0"/>
        <w:rPr>
          <w:u w:val="single"/>
        </w:rPr>
      </w:pPr>
      <w:r w:rsidRPr="00354C79">
        <w:rPr>
          <w:u w:val="single"/>
        </w:rPr>
        <w:t>Monitoring and Evaluating</w:t>
      </w:r>
    </w:p>
    <w:p w14:paraId="28E96CAF" w14:textId="77777777" w:rsidR="008E2F13" w:rsidRPr="00C06785" w:rsidRDefault="008E2F13" w:rsidP="008E2F13">
      <w:pPr>
        <w:spacing w:after="0"/>
      </w:pPr>
      <w:r w:rsidRPr="00C06785">
        <w:t xml:space="preserve">We collect information </w:t>
      </w:r>
      <w:r>
        <w:t>using</w:t>
      </w:r>
      <w:r w:rsidRPr="00C06785">
        <w:t xml:space="preserve"> quantitative and qualitative data relating to the implementation of this policy </w:t>
      </w:r>
      <w:proofErr w:type="gramStart"/>
      <w:r>
        <w:t>making</w:t>
      </w:r>
      <w:r w:rsidRPr="00C06785">
        <w:t xml:space="preserve"> adjustments</w:t>
      </w:r>
      <w:proofErr w:type="gramEnd"/>
      <w:r w:rsidRPr="00C06785">
        <w:t xml:space="preserve"> where appropriate.</w:t>
      </w:r>
    </w:p>
    <w:p w14:paraId="1D89C479" w14:textId="77777777" w:rsidR="00934DF4" w:rsidRDefault="00934DF4"/>
    <w:sectPr w:rsidR="00934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13"/>
    <w:rsid w:val="008826B6"/>
    <w:rsid w:val="008E2F13"/>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4262"/>
  <w15:chartTrackingRefBased/>
  <w15:docId w15:val="{5E3A2A17-7BDF-490C-B8F4-E54CFE9B6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F13"/>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8E2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F13"/>
    <w:rPr>
      <w:rFonts w:eastAsiaTheme="majorEastAsia" w:cstheme="majorBidi"/>
      <w:color w:val="272727" w:themeColor="text1" w:themeTint="D8"/>
    </w:rPr>
  </w:style>
  <w:style w:type="paragraph" w:styleId="Title">
    <w:name w:val="Title"/>
    <w:basedOn w:val="Normal"/>
    <w:next w:val="Normal"/>
    <w:link w:val="TitleChar"/>
    <w:uiPriority w:val="10"/>
    <w:qFormat/>
    <w:rsid w:val="008E2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F13"/>
    <w:pPr>
      <w:spacing w:before="160"/>
      <w:jc w:val="center"/>
    </w:pPr>
    <w:rPr>
      <w:i/>
      <w:iCs/>
      <w:color w:val="404040" w:themeColor="text1" w:themeTint="BF"/>
    </w:rPr>
  </w:style>
  <w:style w:type="character" w:customStyle="1" w:styleId="QuoteChar">
    <w:name w:val="Quote Char"/>
    <w:basedOn w:val="DefaultParagraphFont"/>
    <w:link w:val="Quote"/>
    <w:uiPriority w:val="29"/>
    <w:rsid w:val="008E2F13"/>
    <w:rPr>
      <w:i/>
      <w:iCs/>
      <w:color w:val="404040" w:themeColor="text1" w:themeTint="BF"/>
    </w:rPr>
  </w:style>
  <w:style w:type="paragraph" w:styleId="ListParagraph">
    <w:name w:val="List Paragraph"/>
    <w:basedOn w:val="Normal"/>
    <w:uiPriority w:val="34"/>
    <w:qFormat/>
    <w:rsid w:val="008E2F13"/>
    <w:pPr>
      <w:ind w:left="720"/>
      <w:contextualSpacing/>
    </w:pPr>
  </w:style>
  <w:style w:type="character" w:styleId="IntenseEmphasis">
    <w:name w:val="Intense Emphasis"/>
    <w:basedOn w:val="DefaultParagraphFont"/>
    <w:uiPriority w:val="21"/>
    <w:qFormat/>
    <w:rsid w:val="008E2F13"/>
    <w:rPr>
      <w:i/>
      <w:iCs/>
      <w:color w:val="0F4761" w:themeColor="accent1" w:themeShade="BF"/>
    </w:rPr>
  </w:style>
  <w:style w:type="paragraph" w:styleId="IntenseQuote">
    <w:name w:val="Intense Quote"/>
    <w:basedOn w:val="Normal"/>
    <w:next w:val="Normal"/>
    <w:link w:val="IntenseQuoteChar"/>
    <w:uiPriority w:val="30"/>
    <w:qFormat/>
    <w:rsid w:val="008E2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F13"/>
    <w:rPr>
      <w:i/>
      <w:iCs/>
      <w:color w:val="0F4761" w:themeColor="accent1" w:themeShade="BF"/>
    </w:rPr>
  </w:style>
  <w:style w:type="character" w:styleId="IntenseReference">
    <w:name w:val="Intense Reference"/>
    <w:basedOn w:val="DefaultParagraphFont"/>
    <w:uiPriority w:val="32"/>
    <w:qFormat/>
    <w:rsid w:val="008E2F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2025-12-01T14:51:00Z</dcterms:created>
  <dcterms:modified xsi:type="dcterms:W3CDTF">2025-12-01T14:52:00Z</dcterms:modified>
</cp:coreProperties>
</file>