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6255" w14:textId="77777777" w:rsidR="006F1195" w:rsidRDefault="006F1195" w:rsidP="006F1195">
      <w:pPr>
        <w:pStyle w:val="Heading1"/>
      </w:pPr>
      <w:bookmarkStart w:id="0" w:name="_Toc462153110"/>
      <w:bookmarkStart w:id="1" w:name="_Toc34474332"/>
      <w:r>
        <w:t>Existing Injury Policy</w:t>
      </w:r>
      <w:bookmarkEnd w:id="0"/>
      <w:bookmarkEnd w:id="1"/>
      <w:r>
        <w:t xml:space="preserve"> </w:t>
      </w:r>
    </w:p>
    <w:p w14:paraId="6EE30D80" w14:textId="77777777" w:rsidR="006F1195" w:rsidRDefault="006F1195" w:rsidP="006F1195">
      <w:r>
        <w:t xml:space="preserve">If a child has an accident which results in an injury, bruise or mark, whilst not on nursery premises, it is important that parents/carers or the person dropping off the child inform a staff member the next time the child is attending nursery. </w:t>
      </w:r>
    </w:p>
    <w:p w14:paraId="1789D14D" w14:textId="77777777" w:rsidR="006F1195" w:rsidRDefault="006F1195" w:rsidP="006F1195">
      <w:pPr>
        <w:spacing w:after="0"/>
        <w:rPr>
          <w:u w:val="single"/>
        </w:rPr>
      </w:pPr>
      <w:r>
        <w:rPr>
          <w:u w:val="single"/>
        </w:rPr>
        <w:t xml:space="preserve">Recording of existing injuries </w:t>
      </w:r>
    </w:p>
    <w:p w14:paraId="1D2F3CBC" w14:textId="77777777" w:rsidR="006F1195" w:rsidRDefault="006F1195" w:rsidP="006F1195">
      <w:r>
        <w:t xml:space="preserve">The staff member will detail the circumstances, location of injury, bruise or mark on the Existing Injury Form and will ask parents/carers to sign and date the information. </w:t>
      </w:r>
    </w:p>
    <w:p w14:paraId="3839AFE5" w14:textId="77777777" w:rsidR="006F1195" w:rsidRDefault="006F1195" w:rsidP="006F1195">
      <w:pPr>
        <w:spacing w:after="0"/>
        <w:rPr>
          <w:u w:val="single"/>
        </w:rPr>
      </w:pPr>
      <w:r>
        <w:rPr>
          <w:u w:val="single"/>
        </w:rPr>
        <w:t xml:space="preserve">Discovery of existing injuries – disclosure by a child or visible discovery </w:t>
      </w:r>
    </w:p>
    <w:p w14:paraId="181DB57E" w14:textId="77777777" w:rsidR="006F1195" w:rsidRDefault="006F1195" w:rsidP="006F1195">
      <w:r>
        <w:t xml:space="preserve">Where a staff member has not been informed by the parent/carer of an existing injury and becomes aware of an injury by a disclosure by a child or by discovering a visible injury, the staff member will contact the parent/carer to establish if the injury was pre-existing. If the parent/carer confirms that the injury was sustained prior to </w:t>
      </w:r>
      <w:proofErr w:type="gramStart"/>
      <w:r>
        <w:t>arrival</w:t>
      </w:r>
      <w:proofErr w:type="gramEnd"/>
      <w:r>
        <w:t xml:space="preserve"> then this will be </w:t>
      </w:r>
      <w:proofErr w:type="gramStart"/>
      <w:r>
        <w:t>recorded</w:t>
      </w:r>
      <w:proofErr w:type="gramEnd"/>
      <w:r>
        <w:t xml:space="preserve"> and an existing injury form will be completed. </w:t>
      </w:r>
    </w:p>
    <w:p w14:paraId="46C85952" w14:textId="77777777" w:rsidR="006F1195" w:rsidRPr="00BA2542" w:rsidRDefault="006F1195" w:rsidP="006F1195">
      <w:pPr>
        <w:tabs>
          <w:tab w:val="left" w:pos="5900"/>
        </w:tabs>
        <w:spacing w:after="0"/>
      </w:pPr>
      <w:r>
        <w:rPr>
          <w:u w:val="single"/>
        </w:rPr>
        <w:t>Non- confirmed existing injuries</w:t>
      </w:r>
      <w:r w:rsidRPr="00EB65CD">
        <w:t xml:space="preserve"> </w:t>
      </w:r>
      <w:r w:rsidRPr="00BA2542">
        <w:tab/>
      </w:r>
    </w:p>
    <w:p w14:paraId="0F17819F" w14:textId="77777777" w:rsidR="006F1195" w:rsidRDefault="006F1195" w:rsidP="006F1195">
      <w:r>
        <w:t xml:space="preserve">In the event that the parent/carer does not confirm that the existing injury occurred prior to arrival at the setting, and staff discover the injury whilst the child is in the care of the nursery, then advice will be sought from the Designated Safeguarding Co-ordinator and other appropriate policies may be applied dependant on circumstances (e.g. Accident/Incident policy or the Cause for Concern policy). The Designated Safeguarding Co-ordinator will need to establish whether the injury has been sustained within the setting as part of this process. This may include reviewing internal records, any CCTV footage and taking statements from staff members/witnesses, in accordance with relevant policies and procedures. </w:t>
      </w:r>
    </w:p>
    <w:p w14:paraId="13D47AA5" w14:textId="77777777" w:rsidR="006F1195" w:rsidRDefault="006F1195" w:rsidP="006F1195">
      <w:pPr>
        <w:spacing w:after="0"/>
        <w:rPr>
          <w:u w:val="single"/>
        </w:rPr>
      </w:pPr>
      <w:r>
        <w:rPr>
          <w:u w:val="single"/>
        </w:rPr>
        <w:t xml:space="preserve">Recording Procedures </w:t>
      </w:r>
    </w:p>
    <w:p w14:paraId="5971C32A" w14:textId="77777777" w:rsidR="006F1195" w:rsidRDefault="006F1195" w:rsidP="006F1195">
      <w:pPr>
        <w:spacing w:after="0"/>
        <w:rPr>
          <w:u w:val="single"/>
        </w:rPr>
      </w:pPr>
    </w:p>
    <w:p w14:paraId="7C58F713" w14:textId="77777777" w:rsidR="006F1195" w:rsidRPr="00963410" w:rsidRDefault="006F1195" w:rsidP="006F1195">
      <w:r>
        <w:t>The nursery</w:t>
      </w:r>
      <w:r w:rsidRPr="00963410">
        <w:t xml:space="preserve"> </w:t>
      </w:r>
      <w:proofErr w:type="gramStart"/>
      <w:r w:rsidRPr="00963410">
        <w:t>have</w:t>
      </w:r>
      <w:proofErr w:type="gramEnd"/>
      <w:r w:rsidRPr="00963410">
        <w:t xml:space="preserve"> existing injury forms within each room to complete with parents on arrival/pick up. </w:t>
      </w:r>
    </w:p>
    <w:p w14:paraId="7C0B856A" w14:textId="77777777" w:rsidR="006F1195" w:rsidRDefault="006F1195" w:rsidP="006F1195">
      <w:r>
        <w:t xml:space="preserve">If the parent/carer or person dropping of the child informs a member of staff that the child has sustained an injury to the head (neck or above), staff need to establish the date and time of the incident and seek clarification from the manager in relation to head/bump </w:t>
      </w:r>
      <w:proofErr w:type="gramStart"/>
      <w:r>
        <w:t>monitoring, and</w:t>
      </w:r>
      <w:proofErr w:type="gramEnd"/>
      <w:r>
        <w:t xml:space="preserve"> also complete an existing form. </w:t>
      </w:r>
    </w:p>
    <w:p w14:paraId="610A3AE7" w14:textId="77777777" w:rsidR="006F1195" w:rsidRDefault="006F1195" w:rsidP="006F1195">
      <w:r>
        <w:lastRenderedPageBreak/>
        <w:t xml:space="preserve">If for any reason a staff member is concerned about the explanation, injury, mark or bruise the Cause for Concern Policy and Procedure will be followed. </w:t>
      </w:r>
    </w:p>
    <w:p w14:paraId="4142F7CE"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9D21" w14:textId="77777777" w:rsidR="006F1195" w:rsidRDefault="006F1195" w:rsidP="006F1195">
      <w:pPr>
        <w:spacing w:after="0" w:line="240" w:lineRule="auto"/>
      </w:pPr>
      <w:r>
        <w:separator/>
      </w:r>
    </w:p>
  </w:endnote>
  <w:endnote w:type="continuationSeparator" w:id="0">
    <w:p w14:paraId="64101F47" w14:textId="77777777" w:rsidR="006F1195" w:rsidRDefault="006F1195" w:rsidP="006F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7A80" w14:textId="26CB0A9C" w:rsidR="006F1195" w:rsidRDefault="006F1195">
    <w:pPr>
      <w:pStyle w:val="Footer"/>
    </w:pPr>
    <w:r>
      <w:t xml:space="preserve">December 2025 </w:t>
    </w:r>
  </w:p>
  <w:p w14:paraId="53619503" w14:textId="77777777" w:rsidR="006F1195" w:rsidRDefault="006F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9855" w14:textId="77777777" w:rsidR="006F1195" w:rsidRDefault="006F1195" w:rsidP="006F1195">
      <w:pPr>
        <w:spacing w:after="0" w:line="240" w:lineRule="auto"/>
      </w:pPr>
      <w:r>
        <w:separator/>
      </w:r>
    </w:p>
  </w:footnote>
  <w:footnote w:type="continuationSeparator" w:id="0">
    <w:p w14:paraId="65C0E238" w14:textId="77777777" w:rsidR="006F1195" w:rsidRDefault="006F1195" w:rsidP="006F11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95"/>
    <w:rsid w:val="006F1195"/>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2FC1"/>
  <w15:chartTrackingRefBased/>
  <w15:docId w15:val="{AFAF78AF-3C45-42F2-8BF0-87AA11D32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195"/>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6F1195"/>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F1195"/>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F1195"/>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1195"/>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6F1195"/>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6F1195"/>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6F1195"/>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6F1195"/>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6F1195"/>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195"/>
    <w:rPr>
      <w:rFonts w:eastAsiaTheme="majorEastAsia" w:cstheme="majorBidi"/>
      <w:color w:val="272727" w:themeColor="text1" w:themeTint="D8"/>
    </w:rPr>
  </w:style>
  <w:style w:type="paragraph" w:styleId="Title">
    <w:name w:val="Title"/>
    <w:basedOn w:val="Normal"/>
    <w:next w:val="Normal"/>
    <w:link w:val="TitleChar"/>
    <w:uiPriority w:val="10"/>
    <w:qFormat/>
    <w:rsid w:val="006F1195"/>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19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195"/>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6F1195"/>
    <w:rPr>
      <w:i/>
      <w:iCs/>
      <w:color w:val="404040" w:themeColor="text1" w:themeTint="BF"/>
    </w:rPr>
  </w:style>
  <w:style w:type="paragraph" w:styleId="ListParagraph">
    <w:name w:val="List Paragraph"/>
    <w:basedOn w:val="Normal"/>
    <w:uiPriority w:val="34"/>
    <w:qFormat/>
    <w:rsid w:val="006F1195"/>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6F1195"/>
    <w:rPr>
      <w:i/>
      <w:iCs/>
      <w:color w:val="0F4761" w:themeColor="accent1" w:themeShade="BF"/>
    </w:rPr>
  </w:style>
  <w:style w:type="paragraph" w:styleId="IntenseQuote">
    <w:name w:val="Intense Quote"/>
    <w:basedOn w:val="Normal"/>
    <w:next w:val="Normal"/>
    <w:link w:val="IntenseQuoteChar"/>
    <w:uiPriority w:val="30"/>
    <w:qFormat/>
    <w:rsid w:val="006F119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6F1195"/>
    <w:rPr>
      <w:i/>
      <w:iCs/>
      <w:color w:val="0F4761" w:themeColor="accent1" w:themeShade="BF"/>
    </w:rPr>
  </w:style>
  <w:style w:type="character" w:styleId="IntenseReference">
    <w:name w:val="Intense Reference"/>
    <w:basedOn w:val="DefaultParagraphFont"/>
    <w:uiPriority w:val="32"/>
    <w:qFormat/>
    <w:rsid w:val="006F1195"/>
    <w:rPr>
      <w:b/>
      <w:bCs/>
      <w:smallCaps/>
      <w:color w:val="0F4761" w:themeColor="accent1" w:themeShade="BF"/>
      <w:spacing w:val="5"/>
    </w:rPr>
  </w:style>
  <w:style w:type="paragraph" w:styleId="Header">
    <w:name w:val="header"/>
    <w:basedOn w:val="Normal"/>
    <w:link w:val="HeaderChar"/>
    <w:uiPriority w:val="99"/>
    <w:unhideWhenUsed/>
    <w:rsid w:val="006F11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195"/>
    <w:rPr>
      <w:rFonts w:ascii="Verdana" w:hAnsi="Verdana"/>
      <w:kern w:val="0"/>
      <w:sz w:val="24"/>
      <w14:ligatures w14:val="none"/>
    </w:rPr>
  </w:style>
  <w:style w:type="paragraph" w:styleId="Footer">
    <w:name w:val="footer"/>
    <w:basedOn w:val="Normal"/>
    <w:link w:val="FooterChar"/>
    <w:uiPriority w:val="99"/>
    <w:unhideWhenUsed/>
    <w:rsid w:val="006F11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195"/>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2025-12-10T13:44:00Z</dcterms:created>
  <dcterms:modified xsi:type="dcterms:W3CDTF">2025-12-10T13:45:00Z</dcterms:modified>
</cp:coreProperties>
</file>