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E2FC3" w14:textId="77777777" w:rsidR="007D4C6D" w:rsidRPr="009B1155" w:rsidRDefault="007D4C6D" w:rsidP="007D4C6D">
      <w:pPr>
        <w:pStyle w:val="Heading1"/>
      </w:pPr>
      <w:bookmarkStart w:id="0" w:name="_Toc485733255"/>
      <w:bookmarkStart w:id="1" w:name="_Toc34474374"/>
      <w:r w:rsidRPr="0057278A">
        <w:t>Modern Slavery Policy:</w:t>
      </w:r>
      <w:bookmarkEnd w:id="0"/>
      <w:bookmarkEnd w:id="1"/>
    </w:p>
    <w:p w14:paraId="33CB3C75" w14:textId="77777777" w:rsidR="007D4C6D" w:rsidRPr="009B1155" w:rsidRDefault="007D4C6D" w:rsidP="007D4C6D">
      <w:pPr>
        <w:rPr>
          <w:noProof/>
        </w:rPr>
      </w:pPr>
      <w:r w:rsidRPr="009B1155">
        <w:rPr>
          <w:noProof/>
        </w:rPr>
        <w:t xml:space="preserve">This </w:t>
      </w:r>
      <w:r>
        <w:rPr>
          <w:noProof/>
        </w:rPr>
        <w:t>policy</w:t>
      </w:r>
      <w:r w:rsidRPr="009B1155">
        <w:rPr>
          <w:noProof/>
        </w:rPr>
        <w:t xml:space="preserve"> is made </w:t>
      </w:r>
      <w:r>
        <w:rPr>
          <w:noProof/>
        </w:rPr>
        <w:t xml:space="preserve">to adhere to </w:t>
      </w:r>
      <w:r w:rsidRPr="009B1155">
        <w:rPr>
          <w:noProof/>
        </w:rPr>
        <w:t xml:space="preserve">the Modern Slavery Act 2015 and sets out the steps that </w:t>
      </w:r>
      <w:r w:rsidRPr="005C492E">
        <w:t>Jack in the Box Nursery</w:t>
      </w:r>
      <w:r>
        <w:rPr>
          <w:color w:val="FF0000"/>
        </w:rPr>
        <w:t xml:space="preserve"> </w:t>
      </w:r>
      <w:r>
        <w:rPr>
          <w:noProof/>
        </w:rPr>
        <w:t>has</w:t>
      </w:r>
      <w:r w:rsidRPr="009B1155">
        <w:rPr>
          <w:noProof/>
        </w:rPr>
        <w:t xml:space="preserve"> taken and </w:t>
      </w:r>
      <w:r>
        <w:rPr>
          <w:noProof/>
        </w:rPr>
        <w:t>will</w:t>
      </w:r>
      <w:r w:rsidRPr="009B1155">
        <w:rPr>
          <w:noProof/>
        </w:rPr>
        <w:t xml:space="preserve"> continu</w:t>
      </w:r>
      <w:r>
        <w:rPr>
          <w:noProof/>
        </w:rPr>
        <w:t>e</w:t>
      </w:r>
      <w:r w:rsidRPr="009B1155">
        <w:rPr>
          <w:noProof/>
        </w:rPr>
        <w:t xml:space="preserve"> to take to ensure that modern slavery or human trafficking is not taking place within our business or supply chain.</w:t>
      </w:r>
    </w:p>
    <w:p w14:paraId="16DB2E92" w14:textId="77777777" w:rsidR="007D4C6D" w:rsidRPr="009B1155" w:rsidRDefault="007D4C6D" w:rsidP="007D4C6D">
      <w:pPr>
        <w:rPr>
          <w:noProof/>
        </w:rPr>
      </w:pPr>
      <w:r w:rsidRPr="009B1155">
        <w:rPr>
          <w:noProof/>
        </w:rPr>
        <w:t xml:space="preserve">Modern slavery encompasses slavery, servitude, human trafficking and forced labour. </w:t>
      </w:r>
      <w:r w:rsidRPr="005C492E">
        <w:t>Jack in the Box Nursery</w:t>
      </w:r>
      <w:r>
        <w:rPr>
          <w:color w:val="FF0000"/>
        </w:rPr>
        <w:t xml:space="preserve"> </w:t>
      </w:r>
      <w:r w:rsidRPr="009B1155">
        <w:rPr>
          <w:noProof/>
        </w:rPr>
        <w:t>has a zero tolerance approach to any form of modern slavery. We are committed to acting ethically and with integrity and transparency in all business dealings and to putting effective systems and controls in place to safeguard against any form of modern slavery taking place within the business or our supply chain.</w:t>
      </w:r>
    </w:p>
    <w:p w14:paraId="71965740" w14:textId="77777777" w:rsidR="007D4C6D" w:rsidRPr="009B1155" w:rsidRDefault="007D4C6D" w:rsidP="007D4C6D">
      <w:pPr>
        <w:rPr>
          <w:noProof/>
        </w:rPr>
      </w:pPr>
      <w:r w:rsidRPr="005C492E">
        <w:t>Jack in the Box Nursery</w:t>
      </w:r>
      <w:r>
        <w:rPr>
          <w:color w:val="FF0000"/>
        </w:rPr>
        <w:t xml:space="preserve"> </w:t>
      </w:r>
      <w:r w:rsidRPr="009B1155">
        <w:rPr>
          <w:noProof/>
        </w:rPr>
        <w:t>operate</w:t>
      </w:r>
      <w:r>
        <w:rPr>
          <w:noProof/>
        </w:rPr>
        <w:t>s</w:t>
      </w:r>
      <w:r w:rsidRPr="009B1155">
        <w:rPr>
          <w:noProof/>
        </w:rPr>
        <w:t xml:space="preserve"> a number of internal policies to ensure that we are conducting business in an ethical and transparent manner. These include:</w:t>
      </w:r>
    </w:p>
    <w:p w14:paraId="2F9E25A4" w14:textId="77777777" w:rsidR="007D4C6D" w:rsidRPr="009B1155" w:rsidRDefault="007D4C6D" w:rsidP="007D4C6D">
      <w:pPr>
        <w:rPr>
          <w:noProof/>
        </w:rPr>
      </w:pPr>
      <w:r w:rsidRPr="009B1155">
        <w:rPr>
          <w:noProof/>
        </w:rPr>
        <w:t xml:space="preserve">Recruitment policy. We operate a robust recruitment policy, including conducting </w:t>
      </w:r>
      <w:r>
        <w:rPr>
          <w:noProof/>
        </w:rPr>
        <w:t xml:space="preserve">DBS and </w:t>
      </w:r>
      <w:r w:rsidRPr="009B1155">
        <w:rPr>
          <w:noProof/>
        </w:rPr>
        <w:t xml:space="preserve">eligibility to work in the UK checks for all employees to safeguard against human trafficking or individuals being forced to work against their will. </w:t>
      </w:r>
    </w:p>
    <w:p w14:paraId="6116D3ED" w14:textId="77777777" w:rsidR="007D4C6D" w:rsidRPr="009B1155" w:rsidRDefault="007D4C6D" w:rsidP="007D4C6D">
      <w:pPr>
        <w:rPr>
          <w:noProof/>
        </w:rPr>
      </w:pPr>
      <w:r w:rsidRPr="009B1155">
        <w:rPr>
          <w:noProof/>
        </w:rPr>
        <w:t>Whistleblowing policy. We operate a whistleblowing policy so that all employees know that they can raise concerns about how colleagues are being treated, or practices within our business or supply chain, without fear of reprisals.</w:t>
      </w:r>
    </w:p>
    <w:p w14:paraId="43CD12A6" w14:textId="77777777" w:rsidR="007D4C6D" w:rsidRPr="00B67F81" w:rsidRDefault="007D4C6D" w:rsidP="007D4C6D">
      <w:pPr>
        <w:rPr>
          <w:b/>
          <w:noProof/>
        </w:rPr>
      </w:pPr>
      <w:r w:rsidRPr="00B67F81">
        <w:rPr>
          <w:b/>
          <w:noProof/>
        </w:rPr>
        <w:t>Our Suppliers</w:t>
      </w:r>
    </w:p>
    <w:p w14:paraId="2D514532" w14:textId="77777777" w:rsidR="007D4C6D" w:rsidRPr="009B1155" w:rsidRDefault="007D4C6D" w:rsidP="007D4C6D">
      <w:pPr>
        <w:rPr>
          <w:noProof/>
        </w:rPr>
      </w:pPr>
      <w:r w:rsidRPr="005C492E">
        <w:t>Jack in the Box Nursery</w:t>
      </w:r>
      <w:r>
        <w:rPr>
          <w:color w:val="FF0000"/>
        </w:rPr>
        <w:t xml:space="preserve"> </w:t>
      </w:r>
      <w:r w:rsidRPr="009B1155">
        <w:rPr>
          <w:noProof/>
        </w:rPr>
        <w:t>maintains a preferred supplier list.  We conduct due diligence on all suppliers before allowing them to become a preferred supplier.</w:t>
      </w:r>
      <w:r>
        <w:rPr>
          <w:noProof/>
        </w:rPr>
        <w:t xml:space="preserve"> </w:t>
      </w:r>
      <w:r w:rsidRPr="009B1155">
        <w:rPr>
          <w:noProof/>
        </w:rPr>
        <w:t xml:space="preserve">(For UK based </w:t>
      </w:r>
      <w:r>
        <w:rPr>
          <w:noProof/>
        </w:rPr>
        <w:t>employees</w:t>
      </w:r>
      <w:r w:rsidRPr="009B1155">
        <w:rPr>
          <w:noProof/>
        </w:rPr>
        <w:t xml:space="preserve">) </w:t>
      </w:r>
      <w:r>
        <w:rPr>
          <w:noProof/>
        </w:rPr>
        <w:t>our suppliers must</w:t>
      </w:r>
      <w:r w:rsidRPr="009B1155">
        <w:rPr>
          <w:noProof/>
        </w:rPr>
        <w:t xml:space="preserve"> pay their employees at least the national minimum wage / national living wage (as appropriate)</w:t>
      </w:r>
      <w:r>
        <w:rPr>
          <w:noProof/>
        </w:rPr>
        <w:t xml:space="preserve">, </w:t>
      </w:r>
      <w:r w:rsidRPr="009B1155">
        <w:rPr>
          <w:noProof/>
        </w:rPr>
        <w:t xml:space="preserve">(For international </w:t>
      </w:r>
      <w:r>
        <w:rPr>
          <w:noProof/>
        </w:rPr>
        <w:t>employees</w:t>
      </w:r>
      <w:r w:rsidRPr="009B1155">
        <w:rPr>
          <w:noProof/>
        </w:rPr>
        <w:t xml:space="preserve">) </w:t>
      </w:r>
      <w:r>
        <w:rPr>
          <w:noProof/>
        </w:rPr>
        <w:t>our suppliers must</w:t>
      </w:r>
      <w:r w:rsidRPr="009B1155">
        <w:rPr>
          <w:noProof/>
        </w:rPr>
        <w:t xml:space="preserve"> pay their employees any prevailing minimum wage applicable within their country of operations</w:t>
      </w:r>
      <w:r>
        <w:rPr>
          <w:noProof/>
        </w:rPr>
        <w:t>.</w:t>
      </w:r>
    </w:p>
    <w:p w14:paraId="21D84F4E" w14:textId="77777777" w:rsidR="007D4C6D" w:rsidRPr="009B1155" w:rsidRDefault="007D4C6D" w:rsidP="007D4C6D">
      <w:pPr>
        <w:rPr>
          <w:noProof/>
        </w:rPr>
      </w:pPr>
      <w:r w:rsidRPr="009B1155">
        <w:rPr>
          <w:noProof/>
        </w:rPr>
        <w:t xml:space="preserve">We may terminate the contract at any time should any instances of modern slavery </w:t>
      </w:r>
      <w:r>
        <w:rPr>
          <w:noProof/>
        </w:rPr>
        <w:t xml:space="preserve">implicating our suppliers </w:t>
      </w:r>
      <w:r w:rsidRPr="009B1155">
        <w:rPr>
          <w:noProof/>
        </w:rPr>
        <w:t>come to light</w:t>
      </w:r>
      <w:r>
        <w:rPr>
          <w:noProof/>
        </w:rPr>
        <w:t>.</w:t>
      </w:r>
    </w:p>
    <w:p w14:paraId="02672966" w14:textId="77777777" w:rsidR="007D4C6D" w:rsidRPr="00B67F81" w:rsidRDefault="007D4C6D" w:rsidP="007D4C6D">
      <w:pPr>
        <w:rPr>
          <w:b/>
          <w:noProof/>
        </w:rPr>
      </w:pPr>
      <w:r w:rsidRPr="00B67F81">
        <w:rPr>
          <w:b/>
          <w:noProof/>
        </w:rPr>
        <w:t>Performance Indicators</w:t>
      </w:r>
    </w:p>
    <w:p w14:paraId="3AC11903" w14:textId="4AABDB29" w:rsidR="00934DF4" w:rsidRDefault="007D4C6D" w:rsidP="007D4C6D">
      <w:r w:rsidRPr="009B1155">
        <w:rPr>
          <w:noProof/>
        </w:rPr>
        <w:t xml:space="preserve">We will know the effectiveness of the steps that we are taking to ensure that slavery and/or human trafficking is not taking place within our business </w:t>
      </w:r>
      <w:r w:rsidRPr="009B1155">
        <w:rPr>
          <w:noProof/>
        </w:rPr>
        <w:lastRenderedPageBreak/>
        <w:t>or supply chain if</w:t>
      </w:r>
      <w:r>
        <w:rPr>
          <w:noProof/>
        </w:rPr>
        <w:t xml:space="preserve">; </w:t>
      </w:r>
      <w:r w:rsidRPr="009B1155">
        <w:rPr>
          <w:noProof/>
        </w:rPr>
        <w:t>No reports are received from employees, the public, or law enforcement agencies to indicate that modern slavery practices have been identified.</w:t>
      </w:r>
    </w:p>
    <w:sectPr w:rsidR="00934DF4">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C6BC4" w14:textId="77777777" w:rsidR="007D4C6D" w:rsidRDefault="007D4C6D" w:rsidP="007D4C6D">
      <w:pPr>
        <w:spacing w:after="0" w:line="240" w:lineRule="auto"/>
      </w:pPr>
      <w:r>
        <w:separator/>
      </w:r>
    </w:p>
  </w:endnote>
  <w:endnote w:type="continuationSeparator" w:id="0">
    <w:p w14:paraId="3A6CEF64" w14:textId="77777777" w:rsidR="007D4C6D" w:rsidRDefault="007D4C6D" w:rsidP="007D4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D484D" w14:textId="1358E4A8" w:rsidR="007D4C6D" w:rsidRDefault="007D4C6D">
    <w:pPr>
      <w:pStyle w:val="Footer"/>
    </w:pPr>
    <w:r>
      <w:t>December 2025</w:t>
    </w:r>
  </w:p>
  <w:p w14:paraId="594D7916" w14:textId="77777777" w:rsidR="007D4C6D" w:rsidRDefault="007D4C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8C3B8" w14:textId="77777777" w:rsidR="007D4C6D" w:rsidRDefault="007D4C6D" w:rsidP="007D4C6D">
      <w:pPr>
        <w:spacing w:after="0" w:line="240" w:lineRule="auto"/>
      </w:pPr>
      <w:r>
        <w:separator/>
      </w:r>
    </w:p>
  </w:footnote>
  <w:footnote w:type="continuationSeparator" w:id="0">
    <w:p w14:paraId="3659B5D6" w14:textId="77777777" w:rsidR="007D4C6D" w:rsidRDefault="007D4C6D" w:rsidP="007D4C6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C6D"/>
    <w:rsid w:val="007D4C6D"/>
    <w:rsid w:val="00805C9E"/>
    <w:rsid w:val="008826B6"/>
    <w:rsid w:val="00934DF4"/>
    <w:rsid w:val="00C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71EFB"/>
  <w15:chartTrackingRefBased/>
  <w15:docId w15:val="{B305A554-81E5-4D80-A96A-2562A83F7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C6D"/>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7D4C6D"/>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D4C6D"/>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D4C6D"/>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D4C6D"/>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rsid w:val="007D4C6D"/>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rsid w:val="007D4C6D"/>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rsid w:val="007D4C6D"/>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7D4C6D"/>
    <w:pPr>
      <w:keepNext/>
      <w:keepLines/>
      <w:spacing w:after="0" w:line="259"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7D4C6D"/>
    <w:pPr>
      <w:keepNext/>
      <w:keepLines/>
      <w:spacing w:after="0" w:line="259"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4C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4C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4C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4C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4C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4C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4C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4C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4C6D"/>
    <w:rPr>
      <w:rFonts w:eastAsiaTheme="majorEastAsia" w:cstheme="majorBidi"/>
      <w:color w:val="272727" w:themeColor="text1" w:themeTint="D8"/>
    </w:rPr>
  </w:style>
  <w:style w:type="paragraph" w:styleId="Title">
    <w:name w:val="Title"/>
    <w:basedOn w:val="Normal"/>
    <w:next w:val="Normal"/>
    <w:link w:val="TitleChar"/>
    <w:uiPriority w:val="10"/>
    <w:qFormat/>
    <w:rsid w:val="007D4C6D"/>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D4C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4C6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D4C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4C6D"/>
    <w:pPr>
      <w:spacing w:before="160" w:after="160" w:line="259" w:lineRule="auto"/>
      <w:jc w:val="center"/>
    </w:pPr>
    <w:rPr>
      <w:rFonts w:asciiTheme="minorHAnsi" w:hAnsiTheme="minorHAns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7D4C6D"/>
    <w:rPr>
      <w:i/>
      <w:iCs/>
      <w:color w:val="404040" w:themeColor="text1" w:themeTint="BF"/>
    </w:rPr>
  </w:style>
  <w:style w:type="paragraph" w:styleId="ListParagraph">
    <w:name w:val="List Paragraph"/>
    <w:basedOn w:val="Normal"/>
    <w:uiPriority w:val="34"/>
    <w:qFormat/>
    <w:rsid w:val="007D4C6D"/>
    <w:pPr>
      <w:spacing w:after="160" w:line="259" w:lineRule="auto"/>
      <w:ind w:left="720"/>
      <w:contextualSpacing/>
      <w:jc w:val="left"/>
    </w:pPr>
    <w:rPr>
      <w:rFonts w:asciiTheme="minorHAnsi" w:hAnsiTheme="minorHAnsi"/>
      <w:kern w:val="2"/>
      <w:sz w:val="22"/>
      <w14:ligatures w14:val="standardContextual"/>
    </w:rPr>
  </w:style>
  <w:style w:type="character" w:styleId="IntenseEmphasis">
    <w:name w:val="Intense Emphasis"/>
    <w:basedOn w:val="DefaultParagraphFont"/>
    <w:uiPriority w:val="21"/>
    <w:qFormat/>
    <w:rsid w:val="007D4C6D"/>
    <w:rPr>
      <w:i/>
      <w:iCs/>
      <w:color w:val="0F4761" w:themeColor="accent1" w:themeShade="BF"/>
    </w:rPr>
  </w:style>
  <w:style w:type="paragraph" w:styleId="IntenseQuote">
    <w:name w:val="Intense Quote"/>
    <w:basedOn w:val="Normal"/>
    <w:next w:val="Normal"/>
    <w:link w:val="IntenseQuoteChar"/>
    <w:uiPriority w:val="30"/>
    <w:qFormat/>
    <w:rsid w:val="007D4C6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7D4C6D"/>
    <w:rPr>
      <w:i/>
      <w:iCs/>
      <w:color w:val="0F4761" w:themeColor="accent1" w:themeShade="BF"/>
    </w:rPr>
  </w:style>
  <w:style w:type="character" w:styleId="IntenseReference">
    <w:name w:val="Intense Reference"/>
    <w:basedOn w:val="DefaultParagraphFont"/>
    <w:uiPriority w:val="32"/>
    <w:qFormat/>
    <w:rsid w:val="007D4C6D"/>
    <w:rPr>
      <w:b/>
      <w:bCs/>
      <w:smallCaps/>
      <w:color w:val="0F4761" w:themeColor="accent1" w:themeShade="BF"/>
      <w:spacing w:val="5"/>
    </w:rPr>
  </w:style>
  <w:style w:type="paragraph" w:styleId="Header">
    <w:name w:val="header"/>
    <w:basedOn w:val="Normal"/>
    <w:link w:val="HeaderChar"/>
    <w:uiPriority w:val="99"/>
    <w:unhideWhenUsed/>
    <w:rsid w:val="007D4C6D"/>
    <w:pPr>
      <w:tabs>
        <w:tab w:val="center" w:pos="4513"/>
        <w:tab w:val="right" w:pos="9026"/>
      </w:tabs>
      <w:spacing w:after="0" w:line="240" w:lineRule="auto"/>
      <w:jc w:val="left"/>
    </w:pPr>
    <w:rPr>
      <w:rFonts w:asciiTheme="minorHAnsi" w:hAnsiTheme="minorHAnsi"/>
      <w:kern w:val="2"/>
      <w:sz w:val="22"/>
      <w14:ligatures w14:val="standardContextual"/>
    </w:rPr>
  </w:style>
  <w:style w:type="character" w:customStyle="1" w:styleId="HeaderChar">
    <w:name w:val="Header Char"/>
    <w:basedOn w:val="DefaultParagraphFont"/>
    <w:link w:val="Header"/>
    <w:uiPriority w:val="99"/>
    <w:rsid w:val="007D4C6D"/>
  </w:style>
  <w:style w:type="paragraph" w:styleId="Footer">
    <w:name w:val="footer"/>
    <w:basedOn w:val="Normal"/>
    <w:link w:val="FooterChar"/>
    <w:uiPriority w:val="99"/>
    <w:unhideWhenUsed/>
    <w:rsid w:val="007D4C6D"/>
    <w:pPr>
      <w:tabs>
        <w:tab w:val="center" w:pos="4513"/>
        <w:tab w:val="right" w:pos="9026"/>
      </w:tabs>
      <w:spacing w:after="0" w:line="240" w:lineRule="auto"/>
      <w:jc w:val="left"/>
    </w:pPr>
    <w:rPr>
      <w:rFonts w:asciiTheme="minorHAnsi" w:hAnsiTheme="minorHAnsi"/>
      <w:kern w:val="2"/>
      <w:sz w:val="22"/>
      <w14:ligatures w14:val="standardContextual"/>
    </w:rPr>
  </w:style>
  <w:style w:type="character" w:customStyle="1" w:styleId="FooterChar">
    <w:name w:val="Footer Char"/>
    <w:basedOn w:val="DefaultParagraphFont"/>
    <w:link w:val="Footer"/>
    <w:uiPriority w:val="99"/>
    <w:rsid w:val="007D4C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335</Words>
  <Characters>1913</Characters>
  <Application>Microsoft Office Word</Application>
  <DocSecurity>0</DocSecurity>
  <Lines>15</Lines>
  <Paragraphs>4</Paragraphs>
  <ScaleCrop>false</ScaleCrop>
  <Company/>
  <LinksUpToDate>false</LinksUpToDate>
  <CharactersWithSpaces>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2025-12-22T16:52:00Z</dcterms:created>
  <dcterms:modified xsi:type="dcterms:W3CDTF">2025-12-22T16:52:00Z</dcterms:modified>
</cp:coreProperties>
</file>